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53" w:rsidRDefault="00A61E53" w:rsidP="00A61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A61E53" w:rsidRDefault="00A61E53" w:rsidP="00A61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A61E53" w:rsidRDefault="00A61E53" w:rsidP="00A61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дошкольного и начального общего образования, </w:t>
      </w:r>
      <w:r w:rsidR="00DA159A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A61E53" w:rsidTr="00ED14BA">
        <w:trPr>
          <w:trHeight w:val="326"/>
        </w:trPr>
        <w:tc>
          <w:tcPr>
            <w:tcW w:w="675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61E53" w:rsidRDefault="00A61E5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A61E53" w:rsidRDefault="00A61E53" w:rsidP="00ED14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1D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профессиональной переподготовки «Дополнительное  профессиональное образование по направлению деятельности воспитателя в дошкольной образовательной /общеобразовательной организации для лиц, не имеющих высшего или среднего профессионального образования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</w:tr>
      <w:tr w:rsidR="00A61E53" w:rsidTr="00ED14BA">
        <w:trPr>
          <w:trHeight w:val="347"/>
        </w:trPr>
        <w:tc>
          <w:tcPr>
            <w:tcW w:w="675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61E53" w:rsidRDefault="00A61E5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A61E53" w:rsidRPr="002B5A4F" w:rsidRDefault="00A61E53" w:rsidP="00ED14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2B5A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оспитатели дошкольных </w:t>
            </w:r>
            <w:r w:rsidRPr="002B5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образовательных о</w:t>
            </w:r>
            <w:r w:rsidRPr="002B5A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рганизаций с базовым средним и </w:t>
            </w:r>
            <w:r w:rsidRPr="002B5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высшим профессио</w:t>
            </w:r>
            <w:r w:rsidRPr="002B5A4F">
              <w:rPr>
                <w:rFonts w:ascii="Times New Roman" w:hAnsi="Times New Roman" w:cs="Times New Roman"/>
                <w:bCs/>
                <w:sz w:val="28"/>
                <w:szCs w:val="28"/>
              </w:rPr>
              <w:t>нальным образованием, не имеющие</w:t>
            </w:r>
            <w:r w:rsidRPr="002B5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педагогического образования</w:t>
            </w:r>
          </w:p>
        </w:tc>
      </w:tr>
      <w:tr w:rsidR="00A61E53" w:rsidTr="00ED14BA">
        <w:trPr>
          <w:trHeight w:val="326"/>
        </w:trPr>
        <w:tc>
          <w:tcPr>
            <w:tcW w:w="675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61E53" w:rsidRDefault="00A61E5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A61E53" w:rsidTr="00ED14BA">
        <w:trPr>
          <w:trHeight w:val="326"/>
        </w:trPr>
        <w:tc>
          <w:tcPr>
            <w:tcW w:w="675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61E53" w:rsidRDefault="00A61E5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A61E53" w:rsidRPr="00A45561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 xml:space="preserve"> форма (с применением дистанционных образовательных технологий)</w:t>
            </w:r>
          </w:p>
        </w:tc>
      </w:tr>
      <w:tr w:rsidR="00A61E53" w:rsidTr="00ED14BA">
        <w:trPr>
          <w:trHeight w:val="347"/>
        </w:trPr>
        <w:tc>
          <w:tcPr>
            <w:tcW w:w="675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61E53" w:rsidRDefault="00A61E5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61E53" w:rsidRDefault="00A61E53" w:rsidP="00A61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5A4F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теоретической и практической готовности</w:t>
            </w:r>
            <w:r w:rsidR="00C652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воспитателей  дошкольных </w:t>
            </w:r>
            <w:r w:rsidRPr="002B5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образовательных организаций с базовым средним и  высшим профессиональным образованием, не имеющих педагогического образования по направлению </w:t>
            </w:r>
            <w:r w:rsidRPr="002B5A4F">
              <w:rPr>
                <w:rFonts w:ascii="Times New Roman" w:eastAsia="Calibri" w:hAnsi="Times New Roman" w:cs="Times New Roman"/>
                <w:sz w:val="28"/>
                <w:szCs w:val="28"/>
              </w:rPr>
              <w:t>50000 «Образование и педагогика» и стажем педагогической деятельности к проектированию и реализации воспитательно-образовательного процесса в ДОУ.</w:t>
            </w:r>
          </w:p>
        </w:tc>
      </w:tr>
      <w:tr w:rsidR="00A61E53" w:rsidTr="00075E10">
        <w:trPr>
          <w:trHeight w:val="561"/>
        </w:trPr>
        <w:tc>
          <w:tcPr>
            <w:tcW w:w="675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61E53" w:rsidRDefault="00A61E5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150"/>
              <w:gridCol w:w="2109"/>
              <w:gridCol w:w="2216"/>
            </w:tblGrid>
            <w:tr w:rsidR="00A61E53" w:rsidTr="00C45BDC">
              <w:tc>
                <w:tcPr>
                  <w:tcW w:w="2379" w:type="dxa"/>
                </w:tcPr>
                <w:p w:rsidR="00A61E53" w:rsidRPr="00582CE9" w:rsidRDefault="00A61E5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A61E53" w:rsidRPr="00582CE9" w:rsidRDefault="00A61E5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109" w:type="dxa"/>
                </w:tcPr>
                <w:p w:rsidR="00A61E53" w:rsidRPr="00582CE9" w:rsidRDefault="00A61E5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216" w:type="dxa"/>
                </w:tcPr>
                <w:p w:rsidR="00A61E53" w:rsidRPr="00582CE9" w:rsidRDefault="00A61E5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132128" w:rsidTr="00C45BDC">
              <w:trPr>
                <w:trHeight w:val="532"/>
              </w:trPr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:rsidR="00132128" w:rsidRDefault="00132128" w:rsidP="0013212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А/01.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132128" w:rsidRPr="0033416D" w:rsidRDefault="00132128" w:rsidP="0013212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132128" w:rsidRPr="0033416D" w:rsidRDefault="00132128" w:rsidP="0013212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132128" w:rsidRPr="0033416D" w:rsidRDefault="00132128" w:rsidP="0013212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bottom w:val="single" w:sz="4" w:space="0" w:color="auto"/>
                  </w:tcBorders>
                </w:tcPr>
                <w:p w:rsidR="00132128" w:rsidRPr="0033416D" w:rsidRDefault="00132128" w:rsidP="0013212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профессиональной деятельности в соответствии с требованиями </w:t>
                  </w: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федеральных государственных образовательных стандартов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:rsidR="00132128" w:rsidRPr="0033416D" w:rsidRDefault="00132128" w:rsidP="0013212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нормативные документы по вопросам обучения и воспитания детей </w:t>
                  </w: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молодежи</w:t>
                  </w:r>
                </w:p>
              </w:tc>
              <w:tc>
                <w:tcPr>
                  <w:tcW w:w="2216" w:type="dxa"/>
                  <w:tcBorders>
                    <w:bottom w:val="single" w:sz="4" w:space="0" w:color="auto"/>
                  </w:tcBorders>
                </w:tcPr>
                <w:p w:rsidR="00132128" w:rsidRPr="0033416D" w:rsidRDefault="00132128" w:rsidP="0013212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разрабатывать (осваивать) и применять современные психолого-</w:t>
                  </w: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</w:tc>
            </w:tr>
            <w:tr w:rsidR="00C45BDC" w:rsidTr="00C45BDC">
              <w:trPr>
                <w:trHeight w:val="322"/>
              </w:trPr>
              <w:tc>
                <w:tcPr>
                  <w:tcW w:w="2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5BDC" w:rsidRPr="00DC4503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А/02.6 Воспитательная деятельность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5BDC" w:rsidRPr="00DC4503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      </w: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5BDC" w:rsidRPr="00DC4503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сновы методики воспитательной работы, основные принципы </w:t>
                  </w:r>
                  <w:proofErr w:type="spellStart"/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подхода, виды и приемы современных педагогических технологий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5BDC" w:rsidRPr="00DC4503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отрудничать с другими педагогическими работниками и другими специалистами в решении воспитательных задач</w:t>
                  </w:r>
                </w:p>
              </w:tc>
            </w:tr>
            <w:tr w:rsidR="00C45BDC" w:rsidTr="00C45BDC">
              <w:trPr>
                <w:trHeight w:val="493"/>
              </w:trPr>
              <w:tc>
                <w:tcPr>
                  <w:tcW w:w="2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5BDC" w:rsidRPr="008C2573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А/03.6 Развивающая деятельность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5BDC" w:rsidRPr="008C2573" w:rsidRDefault="00C45BDC" w:rsidP="00C45B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      </w: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5BDC" w:rsidRPr="008C2573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сновные закономерности семейных отношений, позволяющие эффективно работать с родительской общественностью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5BDC" w:rsidRPr="008C2573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      </w:r>
                </w:p>
              </w:tc>
            </w:tr>
            <w:tr w:rsidR="00C45BDC" w:rsidTr="00C45BDC">
              <w:trPr>
                <w:trHeight w:val="281"/>
              </w:trPr>
              <w:tc>
                <w:tcPr>
                  <w:tcW w:w="2379" w:type="dxa"/>
                  <w:tcBorders>
                    <w:top w:val="single" w:sz="4" w:space="0" w:color="auto"/>
                  </w:tcBorders>
                </w:tcPr>
                <w:p w:rsidR="00C45BDC" w:rsidRPr="00C45BDC" w:rsidRDefault="00C45BDC" w:rsidP="00C45B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В/01.5 Педагогическая деятельность по реализации программ дошкольного образования</w:t>
                  </w:r>
                </w:p>
                <w:p w:rsidR="00C45BDC" w:rsidRPr="00C45BDC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</w:tcBorders>
                </w:tcPr>
                <w:p w:rsidR="00C45BDC" w:rsidRPr="00C45BDC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      </w:r>
                </w:p>
              </w:tc>
              <w:tc>
                <w:tcPr>
                  <w:tcW w:w="2109" w:type="dxa"/>
                  <w:tcBorders>
                    <w:top w:val="single" w:sz="4" w:space="0" w:color="auto"/>
                  </w:tcBorders>
                </w:tcPr>
                <w:p w:rsidR="00C45BDC" w:rsidRPr="00C45BDC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общие закономерности развития ребенка в раннем и дошкольном возрасте;</w:t>
                  </w:r>
                </w:p>
                <w:p w:rsidR="00C45BDC" w:rsidRPr="00C45BDC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-специфику дошкольного образования и особенностей организации работы с детьми раннего и дошкольного возраста;</w:t>
                  </w:r>
                </w:p>
                <w:p w:rsidR="00C45BDC" w:rsidRPr="00C45BDC" w:rsidRDefault="00C45BDC" w:rsidP="00C45B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особенности становления и развития детских деятельностей в раннем и дошкольном возрасте;</w:t>
                  </w:r>
                </w:p>
                <w:p w:rsidR="00C45BDC" w:rsidRPr="00C45BDC" w:rsidRDefault="00C45BDC" w:rsidP="00C45B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основы теории физического, познавательного и личностного развития детей раннего и дошкольного возраста;</w:t>
                  </w:r>
                </w:p>
                <w:p w:rsidR="00C45BDC" w:rsidRPr="00C45BDC" w:rsidRDefault="00C45BDC" w:rsidP="00C45B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современные тенденции развития дошкольного образования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</w:tcBorders>
                </w:tcPr>
                <w:p w:rsidR="00C45BDC" w:rsidRPr="00C45BDC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            </w:r>
                </w:p>
                <w:p w:rsidR="00C45BDC" w:rsidRPr="00C45BDC" w:rsidRDefault="00C45BDC" w:rsidP="00C45BD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владеть </w:t>
                  </w:r>
                  <w:proofErr w:type="spellStart"/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ИКТ-компетентностями</w:t>
                  </w:r>
                  <w:proofErr w:type="spellEnd"/>
                  <w:r w:rsidRPr="00C45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      </w:r>
                  <w:proofErr w:type="gramEnd"/>
                </w:p>
              </w:tc>
            </w:tr>
          </w:tbl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E53" w:rsidTr="00ED14BA">
        <w:trPr>
          <w:trHeight w:val="655"/>
        </w:trPr>
        <w:tc>
          <w:tcPr>
            <w:tcW w:w="675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A61E53" w:rsidRDefault="00A61E5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A61E53" w:rsidRDefault="00F92378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</w:tr>
      <w:tr w:rsidR="00A61E53" w:rsidTr="00650078">
        <w:trPr>
          <w:trHeight w:val="10199"/>
        </w:trPr>
        <w:tc>
          <w:tcPr>
            <w:tcW w:w="675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61E53" w:rsidRDefault="00A61E5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A61E53" w:rsidTr="00A61E53">
              <w:trPr>
                <w:trHeight w:val="347"/>
              </w:trPr>
              <w:tc>
                <w:tcPr>
                  <w:tcW w:w="684" w:type="dxa"/>
                </w:tcPr>
                <w:p w:rsidR="00A61E53" w:rsidRPr="00FC1D8F" w:rsidRDefault="00A61E53" w:rsidP="00D66F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A61E53" w:rsidRPr="00FC1D8F" w:rsidRDefault="00A61E53" w:rsidP="00D66F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A61E53" w:rsidRPr="00FC1D8F" w:rsidRDefault="00A61E53" w:rsidP="00D66F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A61E53" w:rsidTr="00A61E53">
              <w:trPr>
                <w:trHeight w:val="210"/>
              </w:trPr>
              <w:tc>
                <w:tcPr>
                  <w:tcW w:w="684" w:type="dxa"/>
                </w:tcPr>
                <w:p w:rsidR="00A61E53" w:rsidRPr="00FC1D8F" w:rsidRDefault="00A61E53" w:rsidP="00D66F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A61E53" w:rsidRPr="00FC1D8F" w:rsidRDefault="00A61E53" w:rsidP="00D66F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61E53" w:rsidRPr="00FC1D8F" w:rsidRDefault="00A61E53" w:rsidP="00D66F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A61E53" w:rsidRPr="00FC1D8F" w:rsidRDefault="00A61E53" w:rsidP="00D66F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50078" w:rsidTr="00A61E53">
              <w:trPr>
                <w:trHeight w:val="200"/>
              </w:trPr>
              <w:tc>
                <w:tcPr>
                  <w:tcW w:w="684" w:type="dxa"/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50078" w:rsidRDefault="00650078" w:rsidP="00D66F4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Нормативно-правовые основы образовательной деятельности педагога дошкольного образования в условиях реализации ФГОС </w:t>
                  </w:r>
                  <w:proofErr w:type="gramStart"/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Закон «Об образовании в Российской Федерации». ФГОС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ошкольного образования, Профессиональный стандарт Педагог (педагогическая деятельность в дошкольном, начальном общем, основном общем, среднем общем образовании) (воспитатель, учитель)</w:t>
                  </w:r>
                </w:p>
              </w:tc>
              <w:tc>
                <w:tcPr>
                  <w:tcW w:w="1134" w:type="dxa"/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205"/>
              </w:trPr>
              <w:tc>
                <w:tcPr>
                  <w:tcW w:w="684" w:type="dxa"/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Дошкольное </w:t>
                  </w: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образование: история и современность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63" w:type="dxa"/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50078" w:rsidTr="00A61E53">
              <w:trPr>
                <w:trHeight w:val="130"/>
              </w:trPr>
              <w:tc>
                <w:tcPr>
                  <w:tcW w:w="684" w:type="dxa"/>
                  <w:tcBorders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 и практика специальной педагогики и инклюзивного образования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130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Детская психология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50078" w:rsidTr="00A61E53">
              <w:trPr>
                <w:trHeight w:val="117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Психолого-педагогическая поддержка детей с проблемами в поведении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195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Психология и педагогика игры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50078" w:rsidTr="00A61E53">
              <w:trPr>
                <w:trHeight w:val="142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Методика организация игровой деятельности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143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Семейное воспитание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182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Консультационно-методическое сопровождение родителей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50078" w:rsidTr="00A61E53">
              <w:trPr>
                <w:trHeight w:val="129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развивающей предметно-пространственно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и образовательной среды в ДОО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156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4A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детей к обучению в школе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117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4A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ИКТ-компетентность современного педагога в соответствии с профессиональным стандартом «Педагог»: структура, содержание, критерии оценивания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170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4A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Информационно-образовательная среда как обязательное условие реализации ФГОС </w:t>
                  </w:r>
                  <w:proofErr w:type="gramStart"/>
                  <w:r w:rsidRPr="008F4A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205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Интернет-сервисы</w:t>
                  </w:r>
                  <w:proofErr w:type="spellEnd"/>
                  <w:proofErr w:type="gramEnd"/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их потенциал в реализации образовательного процесса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50078" w:rsidTr="00A61E53">
              <w:trPr>
                <w:trHeight w:val="215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информационной безопасности как обязательное условие реализации деятельности в информационно-образовательной среде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50078" w:rsidTr="00A61E53">
              <w:trPr>
                <w:trHeight w:val="159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Проектирование образовательного процесса в соответствии с ФГОС </w:t>
                  </w:r>
                  <w:proofErr w:type="gramStart"/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650078" w:rsidTr="00A61E53">
              <w:trPr>
                <w:trHeight w:val="118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Современные технологии социально-коммуникативного развития дошкольников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161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Современные технологии познавательного развития дошкольников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287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Современные технологии речевого развития дошкольников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282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Современные технологии физического развития дошкольников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281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Современные художественно-эстетического развития дошкольников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078" w:rsidTr="00A61E53">
              <w:trPr>
                <w:trHeight w:val="281"/>
              </w:trPr>
              <w:tc>
                <w:tcPr>
                  <w:tcW w:w="684" w:type="dxa"/>
                  <w:tcBorders>
                    <w:top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3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Инновационные технологии в системе дошкольного образования. Технология проектов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650078" w:rsidRDefault="00650078" w:rsidP="00D66F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61E53" w:rsidRDefault="00A61E53" w:rsidP="00D66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E53" w:rsidRDefault="00A61E53" w:rsidP="00D66F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E53" w:rsidTr="00ED14BA">
        <w:trPr>
          <w:trHeight w:val="633"/>
        </w:trPr>
        <w:tc>
          <w:tcPr>
            <w:tcW w:w="675" w:type="dxa"/>
          </w:tcPr>
          <w:p w:rsidR="00A61E53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61E53" w:rsidRDefault="00A61E5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A61E53" w:rsidRPr="00B53381" w:rsidRDefault="00A61E5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A61E53" w:rsidRDefault="00A61E53" w:rsidP="00A61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1E53" w:rsidRPr="00A61E53" w:rsidRDefault="00A61E53" w:rsidP="00D66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1E53" w:rsidRPr="00A61E53" w:rsidSect="00650078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61E53"/>
    <w:rsid w:val="00075E10"/>
    <w:rsid w:val="00132128"/>
    <w:rsid w:val="00191C9D"/>
    <w:rsid w:val="00650078"/>
    <w:rsid w:val="008D41A8"/>
    <w:rsid w:val="00A61E53"/>
    <w:rsid w:val="00C45BDC"/>
    <w:rsid w:val="00C652C7"/>
    <w:rsid w:val="00C8230E"/>
    <w:rsid w:val="00CE4155"/>
    <w:rsid w:val="00D66F45"/>
    <w:rsid w:val="00DA159A"/>
    <w:rsid w:val="00DC308E"/>
    <w:rsid w:val="00F92378"/>
    <w:rsid w:val="00FA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E5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1E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zagurnaya</cp:lastModifiedBy>
  <cp:revision>6</cp:revision>
  <dcterms:created xsi:type="dcterms:W3CDTF">2021-11-28T21:39:00Z</dcterms:created>
  <dcterms:modified xsi:type="dcterms:W3CDTF">2021-11-29T11:09:00Z</dcterms:modified>
</cp:coreProperties>
</file>