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07" w:rsidRDefault="00647007" w:rsidP="006470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47007" w:rsidRDefault="00647007" w:rsidP="006470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647007" w:rsidRDefault="00647007" w:rsidP="006470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дошкольного и начального общего образования, </w:t>
      </w:r>
      <w:r w:rsidR="008469E2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647007" w:rsidTr="00ED14BA">
        <w:trPr>
          <w:trHeight w:val="326"/>
        </w:trPr>
        <w:tc>
          <w:tcPr>
            <w:tcW w:w="675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47007" w:rsidRDefault="00647007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9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</w:t>
            </w:r>
          </w:p>
        </w:tc>
      </w:tr>
      <w:tr w:rsidR="00647007" w:rsidTr="00ED14BA">
        <w:trPr>
          <w:trHeight w:val="347"/>
        </w:trPr>
        <w:tc>
          <w:tcPr>
            <w:tcW w:w="675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47007" w:rsidRDefault="00647007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647007" w:rsidRPr="00A45561" w:rsidRDefault="00647007" w:rsidP="00ED14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Pr="00984CC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специалисты в сфере управления образованием на уровне </w:t>
            </w:r>
            <w:proofErr w:type="spellStart"/>
            <w:r w:rsidRPr="00984CC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субьектов</w:t>
            </w:r>
            <w:proofErr w:type="spellEnd"/>
            <w:r w:rsidRPr="00984CC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Российской Федерации и муниципальных образований, специалисты и руководители </w:t>
            </w:r>
            <w:r w:rsidRPr="00984CCA">
              <w:rPr>
                <w:rFonts w:ascii="Times New Roman" w:hAnsi="Times New Roman"/>
                <w:sz w:val="28"/>
                <w:szCs w:val="28"/>
              </w:rPr>
              <w:t>в негосударственном секторе дошкольного образования</w:t>
            </w:r>
          </w:p>
        </w:tc>
      </w:tr>
      <w:tr w:rsidR="00647007" w:rsidTr="00ED14BA">
        <w:trPr>
          <w:trHeight w:val="326"/>
        </w:trPr>
        <w:tc>
          <w:tcPr>
            <w:tcW w:w="675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47007" w:rsidRDefault="00647007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47007" w:rsidTr="00ED14BA">
        <w:trPr>
          <w:trHeight w:val="326"/>
        </w:trPr>
        <w:tc>
          <w:tcPr>
            <w:tcW w:w="675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47007" w:rsidRDefault="00647007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647007" w:rsidRPr="00A45561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561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  <w:r w:rsidRPr="00A45561">
              <w:rPr>
                <w:rFonts w:ascii="Times New Roman" w:hAnsi="Times New Roman" w:cs="Times New Roman"/>
                <w:sz w:val="28"/>
                <w:szCs w:val="28"/>
              </w:rPr>
              <w:t xml:space="preserve"> форма (с применением дистанционных образовательных технологий)</w:t>
            </w:r>
          </w:p>
        </w:tc>
      </w:tr>
      <w:tr w:rsidR="00647007" w:rsidTr="00ED14BA">
        <w:trPr>
          <w:trHeight w:val="347"/>
        </w:trPr>
        <w:tc>
          <w:tcPr>
            <w:tcW w:w="675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47007" w:rsidRDefault="00647007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647007" w:rsidRPr="00AC32D8" w:rsidRDefault="00647007" w:rsidP="00ED14BA">
            <w:pPr>
              <w:pStyle w:val="normal"/>
              <w:spacing w:before="20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</w:t>
            </w:r>
            <w:r w:rsidRPr="00F633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ачественное изменение профессиональных компетенций, необходимых для выполнения следующих профессиональных трудовых действий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 рамках имеющейся квалификации: </w:t>
            </w:r>
          </w:p>
          <w:p w:rsidR="00647007" w:rsidRPr="00476602" w:rsidRDefault="00647007" w:rsidP="00ED14BA">
            <w:pPr>
              <w:pStyle w:val="normal"/>
              <w:numPr>
                <w:ilvl w:val="0"/>
                <w:numId w:val="1"/>
              </w:numPr>
              <w:ind w:lef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602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программами;</w:t>
            </w:r>
          </w:p>
          <w:p w:rsidR="00647007" w:rsidRPr="00EE46D8" w:rsidRDefault="00647007" w:rsidP="00ED14BA">
            <w:pPr>
              <w:pStyle w:val="normal"/>
              <w:numPr>
                <w:ilvl w:val="0"/>
                <w:numId w:val="1"/>
              </w:numPr>
              <w:ind w:lef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6D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</w:t>
            </w:r>
          </w:p>
          <w:p w:rsidR="00647007" w:rsidRPr="00EE46D8" w:rsidRDefault="00647007" w:rsidP="00ED14BA">
            <w:pPr>
              <w:pStyle w:val="normal"/>
              <w:numPr>
                <w:ilvl w:val="0"/>
                <w:numId w:val="1"/>
              </w:numPr>
              <w:ind w:lef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6D8">
              <w:rPr>
                <w:rFonts w:ascii="Times New Roman" w:hAnsi="Times New Roman" w:cs="Times New Roman"/>
                <w:sz w:val="28"/>
                <w:szCs w:val="28"/>
              </w:rPr>
              <w:t>организация видов деятельности, осуществляемых в раннем и дошкольном возрасте: предметной,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6D8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46D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исследовательской, игры (ролевой, режиссерской, с правилом), продуктивной; конструирования, </w:t>
            </w:r>
            <w:r w:rsidRPr="00EE46D8">
              <w:rPr>
                <w:rFonts w:ascii="Times New Roman" w:hAnsi="Times New Roman" w:cs="Times New Roman"/>
                <w:sz w:val="28"/>
                <w:szCs w:val="28"/>
                <w:u w:color="0000FF"/>
              </w:rPr>
              <w:t xml:space="preserve">создания широких возможностей </w:t>
            </w:r>
            <w:r w:rsidRPr="00EE46D8">
              <w:rPr>
                <w:rFonts w:ascii="Times New Roman" w:hAnsi="Times New Roman" w:cs="Times New Roman"/>
                <w:sz w:val="28"/>
                <w:szCs w:val="28"/>
                <w:u w:color="0000FF"/>
              </w:rPr>
              <w:lastRenderedPageBreak/>
              <w:t>для развития свободной игры детей, в том числе обеспечение игрового времени и пространства</w:t>
            </w:r>
            <w:r w:rsidRPr="00EE46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007" w:rsidRPr="00AC32D8" w:rsidRDefault="00647007" w:rsidP="00ED14BA">
            <w:pPr>
              <w:pStyle w:val="normal"/>
              <w:numPr>
                <w:ilvl w:val="0"/>
                <w:numId w:val="1"/>
              </w:numPr>
              <w:ind w:lef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B95">
              <w:rPr>
                <w:rFonts w:ascii="Times New Roman" w:hAnsi="Times New Roman" w:cs="Times New Roman"/>
                <w:sz w:val="28"/>
                <w:szCs w:val="28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      </w:r>
          </w:p>
        </w:tc>
      </w:tr>
      <w:tr w:rsidR="00647007" w:rsidTr="00ED14BA">
        <w:trPr>
          <w:trHeight w:val="1236"/>
        </w:trPr>
        <w:tc>
          <w:tcPr>
            <w:tcW w:w="675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647007" w:rsidRDefault="00647007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222"/>
              <w:gridCol w:w="2058"/>
              <w:gridCol w:w="2195"/>
            </w:tblGrid>
            <w:tr w:rsidR="00647007" w:rsidTr="00ED14BA">
              <w:tc>
                <w:tcPr>
                  <w:tcW w:w="2379" w:type="dxa"/>
                </w:tcPr>
                <w:p w:rsidR="00647007" w:rsidRPr="00582CE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361" w:type="dxa"/>
                </w:tcPr>
                <w:p w:rsidR="00647007" w:rsidRPr="00582CE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1951" w:type="dxa"/>
                </w:tcPr>
                <w:p w:rsidR="00647007" w:rsidRPr="00582CE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163" w:type="dxa"/>
                </w:tcPr>
                <w:p w:rsidR="00647007" w:rsidRPr="00582CE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647007" w:rsidTr="00ED14BA">
              <w:trPr>
                <w:trHeight w:val="520"/>
              </w:trPr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:rsidR="00647007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А/01.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647007" w:rsidRPr="0033416D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  <w:p w:rsidR="00647007" w:rsidRPr="0033416D" w:rsidRDefault="00647007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  <w:p w:rsidR="00647007" w:rsidRPr="0033416D" w:rsidRDefault="00647007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bottom w:val="single" w:sz="4" w:space="0" w:color="auto"/>
                  </w:tcBorders>
                </w:tcPr>
                <w:p w:rsidR="00647007" w:rsidRPr="0033416D" w:rsidRDefault="00647007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      </w:r>
                </w:p>
              </w:tc>
              <w:tc>
                <w:tcPr>
                  <w:tcW w:w="1951" w:type="dxa"/>
                  <w:tcBorders>
                    <w:bottom w:val="single" w:sz="4" w:space="0" w:color="auto"/>
                  </w:tcBorders>
                </w:tcPr>
                <w:p w:rsidR="00647007" w:rsidRPr="0033416D" w:rsidRDefault="00647007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документы по вопросам обучения и воспитания детей и молодежи</w:t>
                  </w:r>
                </w:p>
              </w:tc>
              <w:tc>
                <w:tcPr>
                  <w:tcW w:w="2163" w:type="dxa"/>
                  <w:tcBorders>
                    <w:bottom w:val="single" w:sz="4" w:space="0" w:color="auto"/>
                  </w:tcBorders>
                </w:tcPr>
                <w:p w:rsidR="00647007" w:rsidRPr="0033416D" w:rsidRDefault="00647007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</w:tc>
            </w:tr>
            <w:tr w:rsidR="00647007" w:rsidTr="00ED14BA">
              <w:trPr>
                <w:trHeight w:val="571"/>
              </w:trPr>
              <w:tc>
                <w:tcPr>
                  <w:tcW w:w="2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8C2573" w:rsidRDefault="00647007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А/03.6 Развивающая деятельность</w:t>
                  </w: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8C2573" w:rsidRDefault="00647007" w:rsidP="00ED14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8C2573" w:rsidRDefault="00647007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сновные закономерности семейных отношений, позволяющие эффективно работать с родительской общественностью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8C2573" w:rsidRDefault="00647007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      </w:r>
                </w:p>
              </w:tc>
            </w:tr>
            <w:tr w:rsidR="00647007" w:rsidTr="00ED14BA">
              <w:trPr>
                <w:trHeight w:val="973"/>
              </w:trPr>
              <w:tc>
                <w:tcPr>
                  <w:tcW w:w="2379" w:type="dxa"/>
                  <w:tcBorders>
                    <w:top w:val="single" w:sz="4" w:space="0" w:color="auto"/>
                  </w:tcBorders>
                </w:tcPr>
                <w:p w:rsidR="00647007" w:rsidRPr="007373C1" w:rsidRDefault="00647007" w:rsidP="00ED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В/01.5 Педагогическая деятельность по реализации программ дошкольного образования</w:t>
                  </w:r>
                </w:p>
                <w:p w:rsidR="00647007" w:rsidRPr="007373C1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</w:tcBorders>
                </w:tcPr>
                <w:p w:rsidR="00647007" w:rsidRPr="007373C1" w:rsidRDefault="00647007" w:rsidP="00ED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программами;</w:t>
                  </w:r>
                </w:p>
                <w:p w:rsidR="00647007" w:rsidRPr="007373C1" w:rsidRDefault="00647007" w:rsidP="00ED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      </w:r>
                </w:p>
                <w:p w:rsidR="00647007" w:rsidRPr="007373C1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</w:tcBorders>
                </w:tcPr>
                <w:p w:rsidR="00647007" w:rsidRPr="007373C1" w:rsidRDefault="00647007" w:rsidP="00ED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специфику дошкольного образования и особенностей организации работы с детьми раннего и дошкольного возраста;</w:t>
                  </w:r>
                </w:p>
                <w:p w:rsidR="00647007" w:rsidRPr="007373C1" w:rsidRDefault="00647007" w:rsidP="00ED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особенности становления и развития детских деятельностей в раннем и дошкольном возрасте;</w:t>
                  </w:r>
                </w:p>
                <w:p w:rsidR="00647007" w:rsidRPr="007373C1" w:rsidRDefault="00647007" w:rsidP="00ED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основы теории физического, познавательного и личностного развития детей раннего и дошкольного возраста;</w:t>
                  </w:r>
                </w:p>
                <w:p w:rsidR="00647007" w:rsidRPr="007373C1" w:rsidRDefault="00647007" w:rsidP="00ED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современные тенденции развития дошкольного образования</w:t>
                  </w:r>
                </w:p>
                <w:p w:rsidR="00647007" w:rsidRPr="007373C1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</w:tcBorders>
                </w:tcPr>
                <w:p w:rsidR="00647007" w:rsidRPr="007373C1" w:rsidRDefault="00647007" w:rsidP="00ED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            </w:r>
                </w:p>
                <w:p w:rsidR="00647007" w:rsidRPr="007373C1" w:rsidRDefault="00647007" w:rsidP="00ED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            </w:r>
                </w:p>
                <w:p w:rsidR="00647007" w:rsidRPr="007373C1" w:rsidRDefault="00647007" w:rsidP="00ED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владеть </w:t>
                  </w:r>
                  <w:proofErr w:type="spellStart"/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ИКТ-компетентностями</w:t>
                  </w:r>
                  <w:proofErr w:type="spellEnd"/>
                  <w:r w:rsidRPr="00737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      </w:r>
                  <w:proofErr w:type="gramEnd"/>
                </w:p>
              </w:tc>
            </w:tr>
          </w:tbl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007" w:rsidTr="00ED14BA">
        <w:trPr>
          <w:trHeight w:val="655"/>
        </w:trPr>
        <w:tc>
          <w:tcPr>
            <w:tcW w:w="675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47007" w:rsidRDefault="00647007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47007" w:rsidRDefault="00530BC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</w:tr>
      <w:tr w:rsidR="00647007" w:rsidTr="00ED14BA">
        <w:trPr>
          <w:trHeight w:val="1816"/>
        </w:trPr>
        <w:tc>
          <w:tcPr>
            <w:tcW w:w="675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47007" w:rsidRDefault="00647007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47007" w:rsidTr="00ED14BA">
              <w:trPr>
                <w:trHeight w:val="347"/>
              </w:trPr>
              <w:tc>
                <w:tcPr>
                  <w:tcW w:w="684" w:type="dxa"/>
                </w:tcPr>
                <w:p w:rsidR="00647007" w:rsidRPr="00FC1D8F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47007" w:rsidRPr="00FC1D8F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47007" w:rsidRPr="00FC1D8F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47007" w:rsidTr="00ED14BA">
              <w:trPr>
                <w:trHeight w:val="212"/>
              </w:trPr>
              <w:tc>
                <w:tcPr>
                  <w:tcW w:w="684" w:type="dxa"/>
                </w:tcPr>
                <w:p w:rsidR="00647007" w:rsidRPr="00FC1D8F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47007" w:rsidRPr="007C413F" w:rsidRDefault="00647007" w:rsidP="00ED14BA">
                  <w:pPr>
                    <w:autoSpaceDE w:val="0"/>
                    <w:autoSpaceDN w:val="0"/>
                    <w:adjustRightInd w:val="0"/>
                    <w:ind w:left="-108" w:right="13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47007" w:rsidRPr="00FC1D8F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47007" w:rsidRPr="00FC1D8F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47007" w:rsidTr="00ED14BA">
              <w:trPr>
                <w:trHeight w:val="203"/>
              </w:trPr>
              <w:tc>
                <w:tcPr>
                  <w:tcW w:w="684" w:type="dxa"/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47007" w:rsidRPr="00B70B89" w:rsidRDefault="00647007" w:rsidP="00ED14BA">
                  <w:pPr>
                    <w:autoSpaceDE w:val="0"/>
                    <w:autoSpaceDN w:val="0"/>
                    <w:adjustRightInd w:val="0"/>
                    <w:ind w:left="-108" w:right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B70B8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ормативно-правовая база дошкольного образования в РФ</w:t>
                  </w:r>
                </w:p>
              </w:tc>
              <w:tc>
                <w:tcPr>
                  <w:tcW w:w="1134" w:type="dxa"/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47007" w:rsidTr="00ED14BA">
              <w:trPr>
                <w:trHeight w:val="224"/>
              </w:trPr>
              <w:tc>
                <w:tcPr>
                  <w:tcW w:w="684" w:type="dxa"/>
                  <w:tcBorders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647007" w:rsidRPr="00B70B89" w:rsidRDefault="00647007" w:rsidP="00ED14BA">
                  <w:pPr>
                    <w:autoSpaceDE w:val="0"/>
                    <w:autoSpaceDN w:val="0"/>
                    <w:adjustRightInd w:val="0"/>
                    <w:ind w:right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Актуальные проблемы дошкольного образования в РФ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647007" w:rsidTr="00ED14BA">
              <w:trPr>
                <w:trHeight w:val="234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47007" w:rsidRPr="00B70B89" w:rsidRDefault="00647007" w:rsidP="00ED14BA">
                  <w:pPr>
                    <w:autoSpaceDE w:val="0"/>
                    <w:autoSpaceDN w:val="0"/>
                    <w:adjustRightInd w:val="0"/>
                    <w:ind w:right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развитием личности ребенка раннего и дошкольного возраста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47007" w:rsidTr="00ED14BA">
              <w:trPr>
                <w:trHeight w:val="195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autoSpaceDE w:val="0"/>
                    <w:autoSpaceDN w:val="0"/>
                    <w:adjustRightInd w:val="0"/>
                    <w:ind w:left="-108" w:right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 xml:space="preserve">Условия управленческой деятельности </w:t>
                  </w:r>
                  <w:proofErr w:type="gramStart"/>
                  <w:r w:rsidRPr="00B70B8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 xml:space="preserve">по </w:t>
                  </w:r>
                  <w:r w:rsidRPr="00B70B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созданию дополнительных мест для детей в возрасте до трех лет в негосударственном секторе</w:t>
                  </w:r>
                  <w:proofErr w:type="gramEnd"/>
                  <w:r w:rsidRPr="00B70B8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дошкольного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47007" w:rsidTr="00ED14BA">
              <w:trPr>
                <w:trHeight w:val="169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autoSpaceDE w:val="0"/>
                    <w:autoSpaceDN w:val="0"/>
                    <w:adjustRightInd w:val="0"/>
                    <w:ind w:left="-108" w:right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Функциональные преобразования управленческой деятельности при создании дополнительных мест в ДОО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47007" w:rsidTr="00ED14BA">
              <w:trPr>
                <w:trHeight w:val="182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Особенности организационно-управленческой деятельности по созданию дополнительных мест в ДОО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47007" w:rsidTr="00ED14BA">
              <w:trPr>
                <w:trHeight w:val="791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Хозяйственно-административные преобразования в дошкольной образовательной организации (в негосударственном секторе) в свете создания дополнительных мест в ДОО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47007" w:rsidTr="00ED14BA">
              <w:trPr>
                <w:trHeight w:val="300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>Особенности психолого-педагогической деятельности по созданию дополнительных мест в ДОО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7007" w:rsidRPr="00B70B89" w:rsidRDefault="00647007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B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007" w:rsidTr="00ED14BA">
        <w:trPr>
          <w:trHeight w:val="633"/>
        </w:trPr>
        <w:tc>
          <w:tcPr>
            <w:tcW w:w="675" w:type="dxa"/>
          </w:tcPr>
          <w:p w:rsidR="00647007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47007" w:rsidRDefault="00647007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47007" w:rsidRPr="00B53381" w:rsidRDefault="00647007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647007" w:rsidRDefault="00647007" w:rsidP="006470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7007" w:rsidSect="00647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4451"/>
    <w:multiLevelType w:val="multilevel"/>
    <w:tmpl w:val="0470A0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47007"/>
    <w:rsid w:val="00530BC3"/>
    <w:rsid w:val="00531B7A"/>
    <w:rsid w:val="00647007"/>
    <w:rsid w:val="007658A8"/>
    <w:rsid w:val="007F272F"/>
    <w:rsid w:val="008469E2"/>
    <w:rsid w:val="00B431E8"/>
    <w:rsid w:val="00EC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00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470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47007"/>
    <w:pPr>
      <w:spacing w:after="0"/>
      <w:contextualSpacing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64700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859</Words>
  <Characters>4899</Characters>
  <Application>Microsoft Office Word</Application>
  <DocSecurity>0</DocSecurity>
  <Lines>40</Lines>
  <Paragraphs>11</Paragraphs>
  <ScaleCrop>false</ScaleCrop>
  <Company>Grizli777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zagurnaya</cp:lastModifiedBy>
  <cp:revision>5</cp:revision>
  <dcterms:created xsi:type="dcterms:W3CDTF">2021-11-29T02:27:00Z</dcterms:created>
  <dcterms:modified xsi:type="dcterms:W3CDTF">2021-11-29T11:07:00Z</dcterms:modified>
</cp:coreProperties>
</file>