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841F80">
        <w:rPr>
          <w:rFonts w:ascii="Times New Roman" w:hAnsi="Times New Roman" w:cs="Times New Roman"/>
          <w:sz w:val="28"/>
          <w:szCs w:val="28"/>
        </w:rPr>
        <w:t>ании Цента сопровождения инновационных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5826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553"/>
        <w:gridCol w:w="4262"/>
        <w:gridCol w:w="9745"/>
      </w:tblGrid>
      <w:tr w:rsidR="00FC1D8F" w:rsidTr="00E53288">
        <w:trPr>
          <w:trHeight w:val="326"/>
        </w:trPr>
        <w:tc>
          <w:tcPr>
            <w:tcW w:w="553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745" w:type="dxa"/>
          </w:tcPr>
          <w:p w:rsidR="00FC1D8F" w:rsidRPr="00480139" w:rsidRDefault="009E550E" w:rsidP="004801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0E">
              <w:rPr>
                <w:rFonts w:ascii="Times New Roman" w:hAnsi="Times New Roman" w:cs="Times New Roman"/>
                <w:sz w:val="28"/>
                <w:szCs w:val="28"/>
              </w:rPr>
              <w:t>Наставничество в образовательных организациях</w:t>
            </w:r>
          </w:p>
        </w:tc>
      </w:tr>
      <w:tr w:rsidR="00FC1D8F" w:rsidTr="00843800">
        <w:trPr>
          <w:trHeight w:val="347"/>
        </w:trPr>
        <w:tc>
          <w:tcPr>
            <w:tcW w:w="553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745" w:type="dxa"/>
            <w:shd w:val="clear" w:color="auto" w:fill="auto"/>
          </w:tcPr>
          <w:p w:rsidR="00FC1D8F" w:rsidRPr="00480139" w:rsidRDefault="00480139" w:rsidP="00841F8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13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– ВО, квалификация слушателя по одному из направлений подготовки: «Педагогическое образование»</w:t>
            </w:r>
          </w:p>
        </w:tc>
      </w:tr>
      <w:tr w:rsidR="00FC1D8F" w:rsidTr="00E53288">
        <w:trPr>
          <w:trHeight w:val="326"/>
        </w:trPr>
        <w:tc>
          <w:tcPr>
            <w:tcW w:w="553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745" w:type="dxa"/>
          </w:tcPr>
          <w:p w:rsidR="00FC1D8F" w:rsidRDefault="00841F8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FC1D8F" w:rsidTr="00E53288">
        <w:trPr>
          <w:trHeight w:val="326"/>
        </w:trPr>
        <w:tc>
          <w:tcPr>
            <w:tcW w:w="553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745" w:type="dxa"/>
          </w:tcPr>
          <w:p w:rsidR="00FC1D8F" w:rsidRDefault="009E550E" w:rsidP="009E5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50E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Pr="009E550E">
              <w:rPr>
                <w:rFonts w:ascii="Times New Roman" w:hAnsi="Times New Roman" w:cs="Times New Roman"/>
                <w:sz w:val="28"/>
                <w:szCs w:val="28"/>
              </w:rPr>
              <w:t xml:space="preserve"> / очно-заочная с использованием дистанционных образовательных технологий</w:t>
            </w:r>
          </w:p>
        </w:tc>
      </w:tr>
      <w:tr w:rsidR="00FC1D8F" w:rsidTr="00E53288">
        <w:trPr>
          <w:trHeight w:val="347"/>
        </w:trPr>
        <w:tc>
          <w:tcPr>
            <w:tcW w:w="553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745" w:type="dxa"/>
          </w:tcPr>
          <w:p w:rsidR="00FC1D8F" w:rsidRDefault="00841F80" w:rsidP="00841F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F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Pr="00841F80">
              <w:rPr>
                <w:rFonts w:ascii="Times New Roman" w:hAnsi="Times New Roman" w:cs="Times New Roman"/>
                <w:sz w:val="28"/>
                <w:szCs w:val="28"/>
              </w:rPr>
              <w:t>необходимых для выполнения профессиональной деятельности в области Основного общего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среднего общего образования, </w:t>
            </w:r>
            <w:r w:rsidRPr="00841F80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образовательных услуг по основным общеобразовательным программам образовательными организациями (организациями, осуществляющими обучение) и повышения профессионального уровня в рамках имеющейся квалификации для выполнения обобщенной трудовой функции «Общепедагогическая функция. Обучение» (код </w:t>
            </w:r>
            <w:r w:rsidRPr="00841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41F80">
              <w:rPr>
                <w:rFonts w:ascii="Times New Roman" w:hAnsi="Times New Roman" w:cs="Times New Roman"/>
                <w:sz w:val="28"/>
                <w:szCs w:val="28"/>
              </w:rPr>
              <w:t>/01.6) согласно профессиональному стандарту Педагог (педагогическая деятельность в дошкольном, начальном общем, основном общем, среднем общем образовании) (воспитатель, учитель) 01.001.</w:t>
            </w:r>
          </w:p>
        </w:tc>
      </w:tr>
      <w:tr w:rsidR="00FC1D8F" w:rsidTr="00E53288">
        <w:trPr>
          <w:trHeight w:val="1236"/>
        </w:trPr>
        <w:tc>
          <w:tcPr>
            <w:tcW w:w="553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745" w:type="dxa"/>
          </w:tcPr>
          <w:tbl>
            <w:tblPr>
              <w:tblStyle w:val="a4"/>
              <w:tblpPr w:leftFromText="180" w:rightFromText="180" w:vertAnchor="text" w:horzAnchor="margin" w:tblpX="132" w:tblpY="180"/>
              <w:tblOverlap w:val="never"/>
              <w:tblW w:w="0" w:type="auto"/>
              <w:tblLayout w:type="fixed"/>
              <w:tblLook w:val="04A0"/>
            </w:tblPr>
            <w:tblGrid>
              <w:gridCol w:w="1980"/>
              <w:gridCol w:w="1984"/>
              <w:gridCol w:w="2532"/>
              <w:gridCol w:w="2713"/>
            </w:tblGrid>
            <w:tr w:rsidR="00E53288" w:rsidTr="00E53288">
              <w:tc>
                <w:tcPr>
                  <w:tcW w:w="198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532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7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E53288" w:rsidTr="00E53288">
              <w:tc>
                <w:tcPr>
                  <w:tcW w:w="1980" w:type="dxa"/>
                </w:tcPr>
                <w:p w:rsidR="00582CE9" w:rsidRPr="00582CE9" w:rsidRDefault="00881A2D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ПК– 4 - способность организовывать профессионально-педагогическую деятельность на нормативно-</w:t>
                  </w: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правовой основе.</w:t>
                  </w:r>
                </w:p>
              </w:tc>
              <w:tc>
                <w:tcPr>
                  <w:tcW w:w="1984" w:type="dxa"/>
                </w:tcPr>
                <w:p w:rsidR="00881A2D" w:rsidRPr="00E51A9E" w:rsidRDefault="00881A2D" w:rsidP="00881A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профессиональной деятельности в соответствии с требованиями федеральных государственных образовательных </w:t>
                  </w:r>
                  <w:r w:rsidRPr="00E51A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ндартов общего и профессионально</w:t>
                  </w:r>
                  <w:r w:rsidRPr="00E51A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 образования</w:t>
                  </w:r>
                </w:p>
                <w:p w:rsidR="00582CE9" w:rsidRPr="00881A2D" w:rsidRDefault="00582CE9" w:rsidP="00881A2D">
                  <w:pPr>
                    <w:jc w:val="center"/>
                  </w:pPr>
                </w:p>
              </w:tc>
              <w:tc>
                <w:tcPr>
                  <w:tcW w:w="2532" w:type="dxa"/>
                </w:tcPr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</w:t>
                  </w: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среднего общего образования, законодательства о правах ребенка, трудового законодательства; </w:t>
                  </w:r>
                </w:p>
                <w:p w:rsidR="00582CE9" w:rsidRPr="00582CE9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документы по вопросам обучения, воспитания и развития детей и молодежи</w:t>
                  </w:r>
                </w:p>
              </w:tc>
              <w:tc>
                <w:tcPr>
                  <w:tcW w:w="2713" w:type="dxa"/>
                </w:tcPr>
                <w:p w:rsidR="00881A2D" w:rsidRPr="00881A2D" w:rsidRDefault="00881A2D" w:rsidP="00881A2D">
                  <w:pPr>
                    <w:pStyle w:val="a3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проектировать профессиональную деятельность с учетом формирования и развития системы российского законодательства об образовании; </w:t>
                  </w: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разрабатывать (осваивать) современные психолого-педагогические технологии; организовывать самостоятельную деятельность </w:t>
                  </w:r>
                  <w:proofErr w:type="gramStart"/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том числе исследовательскую; </w:t>
                  </w:r>
                </w:p>
                <w:p w:rsidR="00582CE9" w:rsidRPr="00582CE9" w:rsidRDefault="00881A2D" w:rsidP="00881A2D">
                  <w:pPr>
                    <w:pStyle w:val="a3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владеть формами и методами обучения, в том числе выходящими за рамки учебных занятий.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881A2D" w:rsidTr="00E53288">
              <w:tc>
                <w:tcPr>
                  <w:tcW w:w="1980" w:type="dxa"/>
                </w:tcPr>
                <w:p w:rsid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ПК-16 способность проектировать и оснащать образовательно-пространственную среду для теоретического и практического обучения.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1A2D" w:rsidRDefault="00881A2D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ПК-18 - способность проектировать пути и способы повышения эффективности профессионально-педагогической деятельности.</w:t>
                  </w:r>
                </w:p>
                <w:p w:rsidR="00881A2D" w:rsidRDefault="00881A2D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ПК-17 - способность проектировать и применять индивидуализированные, </w:t>
                  </w:r>
                  <w:proofErr w:type="spellStart"/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деятельностно</w:t>
                  </w:r>
                  <w:proofErr w:type="spellEnd"/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личностно ориентированные технологии и методики обучения</w:t>
                  </w:r>
                </w:p>
                <w:p w:rsidR="00881A2D" w:rsidRPr="00582CE9" w:rsidRDefault="00881A2D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на основе результатов мониторинга качества реализации программ учебных предметов, курсов, дисциплин (модулей), практик рекомендации по совершенствованию образовательного процесса.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совместно с обучающимся индивидуального учебного плана, сопровождение его выполнения</w:t>
                  </w:r>
                </w:p>
                <w:p w:rsidR="00881A2D" w:rsidRPr="00582CE9" w:rsidRDefault="00881A2D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2" w:type="dxa"/>
                </w:tcPr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требования ФГОС, примерных (типовых) программ и рабочих программ к практической подготовке по профессии, содержание соответствующих учебников, учебных пособий; 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и приемы анализа качества образовательных ресурсов; 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технологии проектирования образовательной среды совместно с субъектами образовательного процесса в дополнительном профессиональном образовании; 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стадии профессионального развития педагогических работников; 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 разработки индивидуальных учебных планов; 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и приемы делегирования ответственности за реализацию индивидуального образовательного маршрута самому субъекту образовательного процесса; 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современные технологии практического обучения; 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технологии индивидуализации образования и педагогического сопровождения проектирования и реализации субъектами образовательного процесса индивидуальных образовательных маршрутов; </w:t>
                  </w:r>
                </w:p>
                <w:p w:rsidR="00881A2D" w:rsidRPr="00582CE9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и методы проведения индивидуальной и групповой консультации, эффективные приемы общения.</w:t>
                  </w:r>
                </w:p>
              </w:tc>
              <w:tc>
                <w:tcPr>
                  <w:tcW w:w="2713" w:type="dxa"/>
                </w:tcPr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анализ организации образовательной  деятельности, отслеживать педагогические эффекты реализации программ учебных предметов; демонстрировать эффективные способы профессиональной деятельности (решения профессиональных задач) и поведения; консультировать по вопросам разработки индивидуального образовательного маршрута, проекта; 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применять технологии педагогической поддержки субъектов образовательного процесса при разработке ими индивидуальных образовательных маршрутов, проектов; </w:t>
                  </w:r>
                </w:p>
                <w:p w:rsidR="00881A2D" w:rsidRPr="00881A2D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делегирование ответственности за разработку и реализацию индивидуального образовательного маршрута с учетом возраста и индивидуальных особенностей субъектов образовательного процесса; координировать взаимодействие субъектов образовательной среды в образовательной организации и с другими институтами социализации; </w:t>
                  </w:r>
                </w:p>
                <w:p w:rsidR="00881A2D" w:rsidRPr="00582CE9" w:rsidRDefault="00881A2D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анализ субъектами образовательного процесса результатов реализации индивидуального учебного плана и образовательной программы, вносить коррективы в программу профессиональной деятельности, собственную деятельность.</w:t>
                  </w:r>
                </w:p>
              </w:tc>
            </w:tr>
            <w:tr w:rsidR="00881A2D" w:rsidTr="00E53288">
              <w:tc>
                <w:tcPr>
                  <w:tcW w:w="1980" w:type="dxa"/>
                </w:tcPr>
                <w:p w:rsidR="00881A2D" w:rsidRPr="00582CE9" w:rsidRDefault="00E53288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2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ПК-13 - готовность к поиску, созданию, распространению, применению новшеств и творчества в образовательном процессе для решения профессионально-педагогических задач.</w:t>
                  </w:r>
                </w:p>
              </w:tc>
              <w:tc>
                <w:tcPr>
                  <w:tcW w:w="1984" w:type="dxa"/>
                </w:tcPr>
                <w:p w:rsidR="00881A2D" w:rsidRPr="00582CE9" w:rsidRDefault="00E53288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2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</w:t>
                  </w:r>
                </w:p>
              </w:tc>
              <w:tc>
                <w:tcPr>
                  <w:tcW w:w="2532" w:type="dxa"/>
                </w:tcPr>
                <w:p w:rsidR="00881A2D" w:rsidRPr="00582CE9" w:rsidRDefault="00E53288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2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концепции и модели, образовательные технологии образования взрослых;                                                        основы эффективного педагогического общения, законы риторики и требования к публичному выступлению; эффективные приемы общения и организации профессиональной деятельности, ориентированные на поддержку профессиональной адаптации и профессионального развития.</w:t>
                  </w:r>
                </w:p>
              </w:tc>
              <w:tc>
                <w:tcPr>
                  <w:tcW w:w="2713" w:type="dxa"/>
                </w:tcPr>
                <w:p w:rsidR="00881A2D" w:rsidRPr="00582CE9" w:rsidRDefault="00E53288" w:rsidP="00881A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2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деятельность и (или) демонстрировать элементы деятельности, выполняемой обучающимися на практике: решение профессиональных задач, выполнение отдельных трудовых функций, технологических операций и отдельных приемов технологических операций;                                                  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"Интернет"; знакомить обучающихся с опытом успешных профессионалов;                          проводить мастер-классы по профессии; зрелищно демонстрировать профессиональную деятельность и комментировать ее выполнение специалистами-практиками; организовывать и координировать работу сетевых сообществ для разработки и реализации индивидуальных образовательных маршрутов, проектов; организовывать открытые образовательные пространства для проектирования, исследования, творчества, коммуникации субъектов образовательного процесса;                           проводить консультации для педагогов и специалистов различных институтов социализации по вопросам индивидуализации образовательного процесса.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E53288">
        <w:trPr>
          <w:trHeight w:val="655"/>
        </w:trPr>
        <w:tc>
          <w:tcPr>
            <w:tcW w:w="553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6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745" w:type="dxa"/>
            <w:vAlign w:val="center"/>
          </w:tcPr>
          <w:p w:rsidR="00FC1D8F" w:rsidRDefault="004A4E99" w:rsidP="00BE2D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44/66</w:t>
            </w:r>
          </w:p>
        </w:tc>
      </w:tr>
      <w:tr w:rsidR="00FC1D8F" w:rsidTr="00E53288">
        <w:trPr>
          <w:trHeight w:val="1816"/>
        </w:trPr>
        <w:tc>
          <w:tcPr>
            <w:tcW w:w="553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745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498"/>
              <w:gridCol w:w="1499"/>
            </w:tblGrid>
            <w:tr w:rsidR="00841F80" w:rsidTr="00E53288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841F80" w:rsidRPr="00FC1D8F" w:rsidRDefault="00841F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841F80" w:rsidRPr="00FC1D8F" w:rsidRDefault="00841F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841F80" w:rsidRPr="00FC1D8F" w:rsidRDefault="00841F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841F80" w:rsidTr="00E53288">
              <w:trPr>
                <w:trHeight w:val="347"/>
              </w:trPr>
              <w:tc>
                <w:tcPr>
                  <w:tcW w:w="684" w:type="dxa"/>
                  <w:vMerge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499" w:type="dxa"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E53288" w:rsidTr="00E95BE2">
              <w:trPr>
                <w:trHeight w:val="347"/>
              </w:trPr>
              <w:tc>
                <w:tcPr>
                  <w:tcW w:w="684" w:type="dxa"/>
                </w:tcPr>
                <w:p w:rsidR="00E53288" w:rsidRPr="00FC1D8F" w:rsidRDefault="00E53288" w:rsidP="00E532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E53288" w:rsidRPr="00E51A9E" w:rsidRDefault="00E53288" w:rsidP="00E532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E51A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Государственная политика в области образования и воспитания молодежи в свете реализации </w:t>
                  </w:r>
                  <w:r w:rsidRPr="00E51A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«Майских» указов 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резидента Российской Федерации</w:t>
                  </w:r>
                </w:p>
              </w:tc>
              <w:tc>
                <w:tcPr>
                  <w:tcW w:w="1498" w:type="dxa"/>
                </w:tcPr>
                <w:p w:rsidR="00E53288" w:rsidRPr="00FC1D8F" w:rsidRDefault="00E53288" w:rsidP="00E532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</w:tcPr>
                <w:p w:rsidR="00E53288" w:rsidRPr="00496548" w:rsidRDefault="00E53288" w:rsidP="00E53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  <w:tr w:rsidR="00E53288" w:rsidTr="00E95BE2">
              <w:trPr>
                <w:trHeight w:val="347"/>
              </w:trPr>
              <w:tc>
                <w:tcPr>
                  <w:tcW w:w="684" w:type="dxa"/>
                </w:tcPr>
                <w:p w:rsidR="00E53288" w:rsidRPr="00FC1D8F" w:rsidRDefault="00E53288" w:rsidP="00E532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E53288" w:rsidRPr="00E51A9E" w:rsidRDefault="00E53288" w:rsidP="00E53288">
                  <w:pPr>
                    <w:snapToGrid w:val="0"/>
                    <w:ind w:lef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Содержание и ст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руктура деятельности наставника</w:t>
                  </w:r>
                </w:p>
              </w:tc>
              <w:tc>
                <w:tcPr>
                  <w:tcW w:w="1498" w:type="dxa"/>
                </w:tcPr>
                <w:p w:rsidR="00E53288" w:rsidRPr="00FC1D8F" w:rsidRDefault="00E53288" w:rsidP="00E532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9" w:type="dxa"/>
                </w:tcPr>
                <w:p w:rsidR="00E53288" w:rsidRPr="00496548" w:rsidRDefault="00E53288" w:rsidP="00E53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  <w:tr w:rsidR="00E53288" w:rsidTr="00E95BE2">
              <w:trPr>
                <w:trHeight w:val="347"/>
              </w:trPr>
              <w:tc>
                <w:tcPr>
                  <w:tcW w:w="684" w:type="dxa"/>
                </w:tcPr>
                <w:p w:rsidR="00E53288" w:rsidRPr="00FC1D8F" w:rsidRDefault="00E53288" w:rsidP="00E532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E53288" w:rsidRPr="00E51A9E" w:rsidRDefault="00E53288" w:rsidP="00E53288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1A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по адаптации и профессиональному становлению педагога в образовательной организации</w:t>
                  </w:r>
                </w:p>
              </w:tc>
              <w:tc>
                <w:tcPr>
                  <w:tcW w:w="1498" w:type="dxa"/>
                </w:tcPr>
                <w:p w:rsidR="00E53288" w:rsidRPr="00FC1D8F" w:rsidRDefault="00E53288" w:rsidP="00E532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9" w:type="dxa"/>
                </w:tcPr>
                <w:p w:rsidR="00E53288" w:rsidRPr="00496548" w:rsidRDefault="00E53288" w:rsidP="00E53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</w:tr>
            <w:tr w:rsidR="00E53288" w:rsidTr="00E95BE2">
              <w:trPr>
                <w:trHeight w:val="368"/>
              </w:trPr>
              <w:tc>
                <w:tcPr>
                  <w:tcW w:w="684" w:type="dxa"/>
                </w:tcPr>
                <w:p w:rsidR="00E53288" w:rsidRPr="00FC1D8F" w:rsidRDefault="00E53288" w:rsidP="00E532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E53288" w:rsidRPr="00E53288" w:rsidRDefault="00E53288" w:rsidP="00E53288">
                  <w:pPr>
                    <w:ind w:left="-2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5328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Проектирование оптимальной стратегии профессионального и личностно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го роста педагога</w:t>
                  </w:r>
                  <w:r w:rsidRPr="00E5328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498" w:type="dxa"/>
                </w:tcPr>
                <w:p w:rsidR="00E53288" w:rsidRPr="00FC1D8F" w:rsidRDefault="00E53288" w:rsidP="00E532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9" w:type="dxa"/>
                </w:tcPr>
                <w:p w:rsidR="00E53288" w:rsidRPr="00496548" w:rsidRDefault="00E53288" w:rsidP="00E53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E53288">
        <w:trPr>
          <w:trHeight w:val="633"/>
        </w:trPr>
        <w:tc>
          <w:tcPr>
            <w:tcW w:w="553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2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745" w:type="dxa"/>
          </w:tcPr>
          <w:p w:rsidR="00FC1D8F" w:rsidRPr="00FC1D8F" w:rsidRDefault="00E53288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проект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51C7"/>
    <w:multiLevelType w:val="multilevel"/>
    <w:tmpl w:val="0A4C4358"/>
    <w:styleLink w:val="WWNum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">
    <w:nsid w:val="746C1AED"/>
    <w:multiLevelType w:val="multilevel"/>
    <w:tmpl w:val="4ADEA1D8"/>
    <w:styleLink w:val="WWNum71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F2942"/>
    <w:rsid w:val="001663C8"/>
    <w:rsid w:val="00352CD3"/>
    <w:rsid w:val="00480139"/>
    <w:rsid w:val="00496548"/>
    <w:rsid w:val="004A4E99"/>
    <w:rsid w:val="004C5826"/>
    <w:rsid w:val="00582CE9"/>
    <w:rsid w:val="006D44AF"/>
    <w:rsid w:val="0070143B"/>
    <w:rsid w:val="00841F80"/>
    <w:rsid w:val="00843800"/>
    <w:rsid w:val="00881A2D"/>
    <w:rsid w:val="009E550E"/>
    <w:rsid w:val="00BE2D67"/>
    <w:rsid w:val="00E53288"/>
    <w:rsid w:val="00FC1D8F"/>
    <w:rsid w:val="00FD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1">
    <w:name w:val="WWNum71"/>
    <w:basedOn w:val="a2"/>
    <w:rsid w:val="00841F80"/>
    <w:pPr>
      <w:numPr>
        <w:numId w:val="1"/>
      </w:numPr>
    </w:pPr>
  </w:style>
  <w:style w:type="numbering" w:customStyle="1" w:styleId="WWNum72">
    <w:name w:val="WWNum72"/>
    <w:basedOn w:val="a2"/>
    <w:rsid w:val="00841F8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zagurnaya</cp:lastModifiedBy>
  <cp:revision>7</cp:revision>
  <cp:lastPrinted>2021-11-26T07:31:00Z</cp:lastPrinted>
  <dcterms:created xsi:type="dcterms:W3CDTF">2021-11-28T14:26:00Z</dcterms:created>
  <dcterms:modified xsi:type="dcterms:W3CDTF">2021-11-29T13:17:00Z</dcterms:modified>
</cp:coreProperties>
</file>