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16" w:rsidRDefault="00344D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723A16" w:rsidRDefault="00344D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723A16" w:rsidRDefault="00344D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(составлена на основе программы «</w:t>
      </w:r>
      <w:r w:rsidR="007D12DF" w:rsidRPr="007D12DF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в сетевой форме</w:t>
      </w:r>
      <w:r>
        <w:rPr>
          <w:rFonts w:ascii="Times New Roman" w:hAnsi="Times New Roman" w:cs="Times New Roman"/>
          <w:sz w:val="28"/>
          <w:szCs w:val="28"/>
        </w:rPr>
        <w:t xml:space="preserve">», рассмотренной на заседании Регионального модельного центра дополнительного образования детей, </w:t>
      </w:r>
      <w:r w:rsidR="00C339FA">
        <w:rPr>
          <w:rFonts w:ascii="Times New Roman" w:hAnsi="Times New Roman" w:cs="Times New Roman"/>
          <w:sz w:val="28"/>
          <w:szCs w:val="28"/>
        </w:rPr>
        <w:t>протокол № 1 от 11.01.2021 и утвержденной ректором ГАУ ДПО «ВГАПО» приказ № 1 от 11.01.2021</w:t>
      </w:r>
      <w:proofErr w:type="gramEnd"/>
    </w:p>
    <w:tbl>
      <w:tblPr>
        <w:tblStyle w:val="ab"/>
        <w:tblW w:w="14575" w:type="dxa"/>
        <w:tblLook w:val="04A0"/>
      </w:tblPr>
      <w:tblGrid>
        <w:gridCol w:w="640"/>
        <w:gridCol w:w="4527"/>
        <w:gridCol w:w="9408"/>
      </w:tblGrid>
      <w:tr w:rsidR="00723A16">
        <w:trPr>
          <w:trHeight w:val="326"/>
        </w:trPr>
        <w:tc>
          <w:tcPr>
            <w:tcW w:w="673" w:type="dxa"/>
          </w:tcPr>
          <w:p w:rsidR="00723A16" w:rsidRDefault="00344DD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23A16" w:rsidRDefault="00344D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2" w:type="dxa"/>
          </w:tcPr>
          <w:p w:rsidR="00723A16" w:rsidRDefault="007D12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2DF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 в сетевой форме</w:t>
            </w:r>
          </w:p>
        </w:tc>
      </w:tr>
      <w:tr w:rsidR="00723A16">
        <w:trPr>
          <w:trHeight w:val="347"/>
        </w:trPr>
        <w:tc>
          <w:tcPr>
            <w:tcW w:w="673" w:type="dxa"/>
          </w:tcPr>
          <w:p w:rsidR="00723A16" w:rsidRDefault="00344DD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23A16" w:rsidRDefault="00344D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2" w:type="dxa"/>
          </w:tcPr>
          <w:p w:rsidR="00723A16" w:rsidRDefault="007D12DF" w:rsidP="007D12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Управленческие работники организаций дополнительного образования</w:t>
            </w:r>
          </w:p>
        </w:tc>
      </w:tr>
      <w:tr w:rsidR="00723A16">
        <w:trPr>
          <w:trHeight w:val="326"/>
        </w:trPr>
        <w:tc>
          <w:tcPr>
            <w:tcW w:w="673" w:type="dxa"/>
          </w:tcPr>
          <w:p w:rsidR="00723A16" w:rsidRDefault="00344DD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23A16" w:rsidRDefault="00344D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2" w:type="dxa"/>
          </w:tcPr>
          <w:p w:rsidR="00723A16" w:rsidRDefault="00344DD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ч.</w:t>
            </w:r>
          </w:p>
        </w:tc>
      </w:tr>
      <w:tr w:rsidR="00723A16">
        <w:trPr>
          <w:trHeight w:val="326"/>
        </w:trPr>
        <w:tc>
          <w:tcPr>
            <w:tcW w:w="673" w:type="dxa"/>
          </w:tcPr>
          <w:p w:rsidR="00723A16" w:rsidRDefault="00344DD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23A16" w:rsidRDefault="00344D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2" w:type="dxa"/>
          </w:tcPr>
          <w:p w:rsidR="00723A16" w:rsidRDefault="00344DD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ДОТ</w:t>
            </w:r>
          </w:p>
        </w:tc>
      </w:tr>
      <w:tr w:rsidR="00723A16">
        <w:trPr>
          <w:trHeight w:val="347"/>
        </w:trPr>
        <w:tc>
          <w:tcPr>
            <w:tcW w:w="673" w:type="dxa"/>
          </w:tcPr>
          <w:p w:rsidR="00723A16" w:rsidRDefault="00344DD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23A16" w:rsidRDefault="00344D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2" w:type="dxa"/>
          </w:tcPr>
          <w:p w:rsidR="00723A16" w:rsidRDefault="00344DD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профессиональных компетенций обучающихся, необходимых для выполнения профессиональной деятельности в области </w:t>
            </w:r>
          </w:p>
          <w:p w:rsidR="00723A16" w:rsidRDefault="00344DD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обеспечения </w:t>
            </w:r>
            <w:r w:rsidR="00075E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75E5C" w:rsidRPr="007D12DF">
              <w:rPr>
                <w:rFonts w:ascii="Times New Roman" w:hAnsi="Times New Roman" w:cs="Times New Roman"/>
                <w:sz w:val="28"/>
                <w:szCs w:val="28"/>
              </w:rPr>
              <w:t>еализация дополнительных общеразвивающих программ в сетевой форме</w:t>
            </w:r>
          </w:p>
        </w:tc>
      </w:tr>
      <w:tr w:rsidR="00723A16">
        <w:trPr>
          <w:trHeight w:val="1236"/>
        </w:trPr>
        <w:tc>
          <w:tcPr>
            <w:tcW w:w="673" w:type="dxa"/>
          </w:tcPr>
          <w:p w:rsidR="00723A16" w:rsidRDefault="00344DD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723A16" w:rsidRDefault="00344D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2" w:type="dxa"/>
          </w:tcPr>
          <w:tbl>
            <w:tblPr>
              <w:tblStyle w:val="ab"/>
              <w:tblpPr w:leftFromText="180" w:rightFromText="180" w:vertAnchor="text" w:horzAnchor="margin" w:tblpY="180"/>
              <w:tblW w:w="4956" w:type="pct"/>
              <w:tblLook w:val="04A0"/>
            </w:tblPr>
            <w:tblGrid>
              <w:gridCol w:w="2471"/>
              <w:gridCol w:w="2471"/>
              <w:gridCol w:w="2504"/>
              <w:gridCol w:w="1736"/>
            </w:tblGrid>
            <w:tr w:rsidR="00723A16" w:rsidTr="00821172">
              <w:tc>
                <w:tcPr>
                  <w:tcW w:w="2547" w:type="dxa"/>
                </w:tcPr>
                <w:p w:rsidR="00723A16" w:rsidRDefault="00344DDA" w:rsidP="00C5231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412" w:type="dxa"/>
                </w:tcPr>
                <w:p w:rsidR="00723A16" w:rsidRDefault="00344DD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445" w:type="dxa"/>
                </w:tcPr>
                <w:p w:rsidR="00723A16" w:rsidRDefault="00344DD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1586" w:type="dxa"/>
                </w:tcPr>
                <w:p w:rsidR="00723A16" w:rsidRDefault="00344DD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821172" w:rsidTr="00821172">
              <w:tc>
                <w:tcPr>
                  <w:tcW w:w="2547" w:type="dxa"/>
                  <w:vMerge w:val="restart"/>
                </w:tcPr>
                <w:p w:rsidR="00D7342A" w:rsidRDefault="00D7342A" w:rsidP="00D7342A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  <w:r w:rsidRPr="00D7342A">
                    <w:rPr>
                      <w:rFonts w:ascii="Times New Roman" w:hAnsi="Times New Roman" w:cs="Times New Roman"/>
                    </w:rPr>
                    <w:t>Осуществляет руководство ОУ в соответствии с законами и иными нормативными правовыми актами, Уставом ОУ. Создаёт условия для внедрения инноваций (Должностные обязанности по ЕКС)</w:t>
                  </w:r>
                </w:p>
                <w:p w:rsidR="00821172" w:rsidRPr="00821172" w:rsidRDefault="00821172" w:rsidP="0082117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172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w:t xml:space="preserve">Управление взаимодействием общеобразовательной </w:t>
                  </w:r>
                  <w:r w:rsidRPr="00821172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w:lastRenderedPageBreak/>
                    <w:t>организации с участниками отношений в сфере образования и социальными партнерами</w:t>
                  </w:r>
                  <w:r w:rsidR="00D7342A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w:t xml:space="preserve"> (</w:t>
                  </w:r>
                  <w:proofErr w:type="spellStart"/>
                  <w:r w:rsidR="00D7342A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w:t>Профстандарт</w:t>
                  </w:r>
                  <w:proofErr w:type="spellEnd"/>
                  <w:r w:rsidR="00D7342A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w:t xml:space="preserve">. Руководитель образовательной организации. </w:t>
                  </w:r>
                  <w:proofErr w:type="gramStart"/>
                  <w:r w:rsidR="00D7342A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w:t xml:space="preserve">Вступает в силу </w:t>
                  </w:r>
                  <w:r w:rsidR="00D7342A" w:rsidRPr="00D7342A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w:t>с 1 марта 2022 г. и действует до 1 марта 2028)</w:t>
                  </w:r>
                  <w:bookmarkStart w:id="0" w:name="_GoBack"/>
                  <w:bookmarkEnd w:id="0"/>
                  <w:proofErr w:type="gramEnd"/>
                </w:p>
              </w:tc>
              <w:tc>
                <w:tcPr>
                  <w:tcW w:w="2412" w:type="dxa"/>
                  <w:vMerge w:val="restart"/>
                </w:tcPr>
                <w:p w:rsidR="00821172" w:rsidRPr="00821172" w:rsidRDefault="00821172" w:rsidP="0082117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1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Руководство разработкой, актуализацией и утверждением локальных нормативных актов общеобразовательной организации</w:t>
                  </w:r>
                </w:p>
              </w:tc>
              <w:tc>
                <w:tcPr>
                  <w:tcW w:w="2445" w:type="dxa"/>
                </w:tcPr>
                <w:p w:rsidR="00821172" w:rsidRPr="00821172" w:rsidRDefault="00821172" w:rsidP="00821172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1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ФЗ "Об образовании в Российской Федерации" о сетевой форме реализации образовательных программ ст. 15. ФЗ "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 образовании в РФ" ст. 2, 23.</w:t>
                  </w:r>
                </w:p>
              </w:tc>
              <w:tc>
                <w:tcPr>
                  <w:tcW w:w="1586" w:type="dxa"/>
                </w:tcPr>
                <w:p w:rsidR="00821172" w:rsidRDefault="00821172" w:rsidP="00BF5EF4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при</w:t>
                  </w:r>
                  <w:r w:rsidR="00BF5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F5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организации и обеспечении </w:t>
                  </w:r>
                  <w:proofErr w:type="spellStart"/>
                  <w:r w:rsidR="00BF5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="00BF5EF4"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еализаци</w:t>
                  </w:r>
                  <w:proofErr w:type="spellEnd"/>
                  <w:r w:rsidR="00BF5EF4"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BF5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</w:t>
                  </w:r>
                  <w:proofErr w:type="gramEnd"/>
                  <w:r w:rsidR="00BF5EF4"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сетевой форме</w:t>
                  </w:r>
                </w:p>
              </w:tc>
            </w:tr>
            <w:tr w:rsidR="00821172" w:rsidTr="00821172">
              <w:tc>
                <w:tcPr>
                  <w:tcW w:w="2547" w:type="dxa"/>
                  <w:vMerge/>
                </w:tcPr>
                <w:p w:rsidR="00821172" w:rsidRPr="00821172" w:rsidRDefault="00821172" w:rsidP="0082117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vMerge/>
                </w:tcPr>
                <w:p w:rsidR="00821172" w:rsidRPr="00821172" w:rsidRDefault="00821172" w:rsidP="0082117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</w:tcBorders>
                </w:tcPr>
                <w:p w:rsidR="00821172" w:rsidRPr="00821172" w:rsidRDefault="00821172" w:rsidP="00821172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1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Порядок организации и осуществления образовательной деятельности при сетевой форме </w:t>
                  </w:r>
                  <w:r w:rsidRPr="00821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реализации образовательных программ</w:t>
                  </w:r>
                </w:p>
              </w:tc>
              <w:tc>
                <w:tcPr>
                  <w:tcW w:w="1586" w:type="dxa"/>
                  <w:tcBorders>
                    <w:top w:val="nil"/>
                  </w:tcBorders>
                </w:tcPr>
                <w:p w:rsidR="00821172" w:rsidRDefault="00BF5EF4" w:rsidP="0082117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Использовать при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организации и обеспечении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</w:t>
                  </w:r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еализаци</w:t>
                  </w:r>
                  <w:proofErr w:type="spellEnd"/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</w:t>
                  </w:r>
                  <w:proofErr w:type="gramEnd"/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сетевой форме</w:t>
                  </w:r>
                </w:p>
              </w:tc>
            </w:tr>
            <w:tr w:rsidR="00821172" w:rsidTr="00821172">
              <w:tc>
                <w:tcPr>
                  <w:tcW w:w="2547" w:type="dxa"/>
                  <w:vMerge/>
                </w:tcPr>
                <w:p w:rsidR="00821172" w:rsidRPr="00821172" w:rsidRDefault="00821172" w:rsidP="0082117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vMerge/>
                </w:tcPr>
                <w:p w:rsidR="00821172" w:rsidRPr="00821172" w:rsidRDefault="00821172" w:rsidP="0082117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</w:tcBorders>
                </w:tcPr>
                <w:p w:rsidR="00821172" w:rsidRPr="00821172" w:rsidRDefault="00821172" w:rsidP="00821172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1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Методические рекомендации для субъектов Российской Федерации по вопросам реализации основных и дополнительных общеобразоват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ельных программ в сетевой форме</w:t>
                  </w:r>
                </w:p>
              </w:tc>
              <w:tc>
                <w:tcPr>
                  <w:tcW w:w="1586" w:type="dxa"/>
                  <w:tcBorders>
                    <w:top w:val="nil"/>
                  </w:tcBorders>
                </w:tcPr>
                <w:p w:rsidR="00821172" w:rsidRDefault="00BF5EF4" w:rsidP="0082117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при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организации и обеспечении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еализаци</w:t>
                  </w:r>
                  <w:proofErr w:type="spellEnd"/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</w:t>
                  </w:r>
                  <w:proofErr w:type="gramEnd"/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сетевой форме</w:t>
                  </w:r>
                </w:p>
              </w:tc>
            </w:tr>
            <w:tr w:rsidR="00821172" w:rsidTr="00821172">
              <w:tc>
                <w:tcPr>
                  <w:tcW w:w="2547" w:type="dxa"/>
                  <w:vMerge/>
                </w:tcPr>
                <w:p w:rsidR="00821172" w:rsidRPr="00821172" w:rsidRDefault="00821172" w:rsidP="0082117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vMerge/>
                </w:tcPr>
                <w:p w:rsidR="00821172" w:rsidRPr="00821172" w:rsidRDefault="00821172" w:rsidP="0082117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</w:tcBorders>
                </w:tcPr>
                <w:p w:rsidR="00821172" w:rsidRPr="00821172" w:rsidRDefault="00821172" w:rsidP="00821172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1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Алгоритм построения системы сетевого взаимодействия для реализации образовательных программ</w:t>
                  </w:r>
                </w:p>
              </w:tc>
              <w:tc>
                <w:tcPr>
                  <w:tcW w:w="1586" w:type="dxa"/>
                  <w:tcBorders>
                    <w:top w:val="nil"/>
                  </w:tcBorders>
                </w:tcPr>
                <w:p w:rsidR="00821172" w:rsidRDefault="00BF5EF4" w:rsidP="0082117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при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организации и обеспечении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еализаци</w:t>
                  </w:r>
                  <w:proofErr w:type="spellEnd"/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</w:t>
                  </w:r>
                  <w:proofErr w:type="gramEnd"/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сетевой форме</w:t>
                  </w:r>
                </w:p>
              </w:tc>
            </w:tr>
            <w:tr w:rsidR="00821172" w:rsidTr="00821172">
              <w:tc>
                <w:tcPr>
                  <w:tcW w:w="2547" w:type="dxa"/>
                  <w:vMerge/>
                </w:tcPr>
                <w:p w:rsidR="00821172" w:rsidRPr="00821172" w:rsidRDefault="00821172" w:rsidP="0082117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vMerge/>
                </w:tcPr>
                <w:p w:rsidR="00821172" w:rsidRPr="00821172" w:rsidRDefault="00821172" w:rsidP="0082117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</w:tcBorders>
                </w:tcPr>
                <w:p w:rsidR="00821172" w:rsidRPr="00821172" w:rsidRDefault="00821172" w:rsidP="00821172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1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Пакет документов, регламентирующий порядок организации сетевого взаимодействия. Приказ об утверждении Положения о сетевой форме реализации образовательных программ. Договор/Соглашение о сетевой форме реализации образовательной программы</w:t>
                  </w:r>
                </w:p>
              </w:tc>
              <w:tc>
                <w:tcPr>
                  <w:tcW w:w="1586" w:type="dxa"/>
                  <w:tcBorders>
                    <w:top w:val="nil"/>
                  </w:tcBorders>
                </w:tcPr>
                <w:p w:rsidR="00821172" w:rsidRDefault="00BF5EF4" w:rsidP="0082117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при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организации и обеспечении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еализаци</w:t>
                  </w:r>
                  <w:proofErr w:type="spellEnd"/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</w:t>
                  </w:r>
                  <w:proofErr w:type="gramEnd"/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сетевой форме</w:t>
                  </w:r>
                </w:p>
              </w:tc>
            </w:tr>
            <w:tr w:rsidR="00821172" w:rsidTr="00821172">
              <w:tc>
                <w:tcPr>
                  <w:tcW w:w="2547" w:type="dxa"/>
                  <w:vMerge/>
                </w:tcPr>
                <w:p w:rsidR="00821172" w:rsidRPr="00821172" w:rsidRDefault="00821172" w:rsidP="0082117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vMerge/>
                </w:tcPr>
                <w:p w:rsidR="00821172" w:rsidRPr="00821172" w:rsidRDefault="00821172" w:rsidP="0082117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</w:tcBorders>
                </w:tcPr>
                <w:p w:rsidR="00821172" w:rsidRPr="00821172" w:rsidRDefault="00821172" w:rsidP="00821172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 необходимых и</w:t>
                  </w:r>
                  <w:r w:rsidRPr="00821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зменения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</w:t>
                  </w:r>
                  <w:r w:rsidRPr="00821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нормативные акты учреждения (Устав, организационная структура, должностные обязанности, приказы, положения, иные локальные правовые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21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акты) регулирующие реализацию ДООП в сетевой форме</w:t>
                  </w:r>
                </w:p>
              </w:tc>
              <w:tc>
                <w:tcPr>
                  <w:tcW w:w="1586" w:type="dxa"/>
                  <w:tcBorders>
                    <w:top w:val="nil"/>
                  </w:tcBorders>
                </w:tcPr>
                <w:p w:rsidR="00821172" w:rsidRDefault="00BF5EF4" w:rsidP="0082117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при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организации и обеспечении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еализаци</w:t>
                  </w:r>
                  <w:proofErr w:type="spellEnd"/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</w:t>
                  </w:r>
                  <w:proofErr w:type="gramEnd"/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сетевой форме</w:t>
                  </w:r>
                </w:p>
              </w:tc>
            </w:tr>
            <w:tr w:rsidR="00821172" w:rsidTr="00821172">
              <w:tc>
                <w:tcPr>
                  <w:tcW w:w="2547" w:type="dxa"/>
                  <w:vMerge/>
                </w:tcPr>
                <w:p w:rsidR="00821172" w:rsidRPr="00821172" w:rsidRDefault="00821172" w:rsidP="0082117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vMerge/>
                </w:tcPr>
                <w:p w:rsidR="00821172" w:rsidRPr="00821172" w:rsidRDefault="00821172" w:rsidP="0082117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</w:tcBorders>
                </w:tcPr>
                <w:p w:rsidR="00821172" w:rsidRPr="00821172" w:rsidRDefault="00821172" w:rsidP="00821172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1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Варианты проектирования и реализации ДООП в сетевой форме</w:t>
                  </w:r>
                </w:p>
              </w:tc>
              <w:tc>
                <w:tcPr>
                  <w:tcW w:w="1586" w:type="dxa"/>
                  <w:tcBorders>
                    <w:top w:val="nil"/>
                  </w:tcBorders>
                </w:tcPr>
                <w:p w:rsidR="00821172" w:rsidRDefault="00BF5EF4" w:rsidP="0082117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при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организации и обеспечении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еализаци</w:t>
                  </w:r>
                  <w:proofErr w:type="spellEnd"/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</w:t>
                  </w:r>
                  <w:proofErr w:type="gramEnd"/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сетевой форме</w:t>
                  </w:r>
                </w:p>
              </w:tc>
            </w:tr>
            <w:tr w:rsidR="00821172" w:rsidTr="00821172">
              <w:tc>
                <w:tcPr>
                  <w:tcW w:w="2547" w:type="dxa"/>
                  <w:vMerge/>
                </w:tcPr>
                <w:p w:rsidR="00821172" w:rsidRPr="00821172" w:rsidRDefault="00821172" w:rsidP="0082117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vMerge/>
                </w:tcPr>
                <w:p w:rsidR="00821172" w:rsidRPr="00821172" w:rsidRDefault="00821172" w:rsidP="0082117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</w:tcBorders>
                </w:tcPr>
                <w:p w:rsidR="00821172" w:rsidRPr="00821172" w:rsidRDefault="00821172" w:rsidP="0082117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Модель совместной реализации </w:t>
                  </w:r>
                  <w:proofErr w:type="gramStart"/>
                  <w:r w:rsidRPr="00821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</w:p>
              </w:tc>
              <w:tc>
                <w:tcPr>
                  <w:tcW w:w="1586" w:type="dxa"/>
                  <w:tcBorders>
                    <w:top w:val="nil"/>
                  </w:tcBorders>
                </w:tcPr>
                <w:p w:rsidR="00821172" w:rsidRDefault="00BF5EF4" w:rsidP="0082117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при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организации и обеспечении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еализаци</w:t>
                  </w:r>
                  <w:proofErr w:type="spellEnd"/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</w:t>
                  </w:r>
                  <w:proofErr w:type="gramEnd"/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сетевой форме</w:t>
                  </w:r>
                </w:p>
              </w:tc>
            </w:tr>
            <w:tr w:rsidR="00821172" w:rsidTr="00821172">
              <w:tc>
                <w:tcPr>
                  <w:tcW w:w="2547" w:type="dxa"/>
                  <w:vMerge/>
                </w:tcPr>
                <w:p w:rsidR="00821172" w:rsidRPr="00821172" w:rsidRDefault="00821172" w:rsidP="0082117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vMerge/>
                </w:tcPr>
                <w:p w:rsidR="00821172" w:rsidRPr="00821172" w:rsidRDefault="00821172" w:rsidP="0082117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</w:tcBorders>
                </w:tcPr>
                <w:p w:rsidR="00821172" w:rsidRPr="00821172" w:rsidRDefault="00821172" w:rsidP="0082117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 ресурсной организации</w:t>
                  </w:r>
                </w:p>
              </w:tc>
              <w:tc>
                <w:tcPr>
                  <w:tcW w:w="1586" w:type="dxa"/>
                  <w:tcBorders>
                    <w:top w:val="nil"/>
                  </w:tcBorders>
                </w:tcPr>
                <w:p w:rsidR="00821172" w:rsidRDefault="00BF5EF4" w:rsidP="0082117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при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организации и обеспечении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еализаци</w:t>
                  </w:r>
                  <w:proofErr w:type="spellEnd"/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</w:t>
                  </w:r>
                  <w:proofErr w:type="gramEnd"/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сетевой форме</w:t>
                  </w:r>
                </w:p>
              </w:tc>
            </w:tr>
            <w:tr w:rsidR="00821172" w:rsidTr="00821172">
              <w:tc>
                <w:tcPr>
                  <w:tcW w:w="2547" w:type="dxa"/>
                  <w:vMerge/>
                </w:tcPr>
                <w:p w:rsidR="00821172" w:rsidRPr="00821172" w:rsidRDefault="00821172" w:rsidP="0082117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vMerge/>
                </w:tcPr>
                <w:p w:rsidR="00821172" w:rsidRPr="00821172" w:rsidRDefault="00821172" w:rsidP="0082117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</w:tcBorders>
                </w:tcPr>
                <w:p w:rsidR="00821172" w:rsidRPr="00821172" w:rsidRDefault="00821172" w:rsidP="0082117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 использования ресурсов образовательной организации</w:t>
                  </w:r>
                </w:p>
              </w:tc>
              <w:tc>
                <w:tcPr>
                  <w:tcW w:w="1586" w:type="dxa"/>
                  <w:tcBorders>
                    <w:top w:val="nil"/>
                  </w:tcBorders>
                </w:tcPr>
                <w:p w:rsidR="00821172" w:rsidRDefault="00BF5EF4" w:rsidP="0082117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при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организации и обеспечении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еализаци</w:t>
                  </w:r>
                  <w:proofErr w:type="spellEnd"/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</w:t>
                  </w:r>
                  <w:proofErr w:type="gramEnd"/>
                  <w:r w:rsidRPr="007D12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сетевой форме</w:t>
                  </w:r>
                </w:p>
              </w:tc>
            </w:tr>
          </w:tbl>
          <w:p w:rsidR="00723A16" w:rsidRDefault="00723A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A16">
        <w:trPr>
          <w:trHeight w:val="6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16" w:rsidRDefault="00344DD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16" w:rsidRDefault="00344D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16" w:rsidRDefault="00344DD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33%/66%</w:t>
            </w:r>
          </w:p>
        </w:tc>
      </w:tr>
      <w:tr w:rsidR="00723A16">
        <w:trPr>
          <w:trHeight w:val="181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16" w:rsidRDefault="00344DD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16" w:rsidRDefault="00344D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b"/>
              <w:tblpPr w:leftFromText="180" w:rightFromText="180" w:horzAnchor="margin" w:tblpY="374"/>
              <w:tblW w:w="5000" w:type="pct"/>
              <w:tblLook w:val="04A0"/>
            </w:tblPr>
            <w:tblGrid>
              <w:gridCol w:w="713"/>
              <w:gridCol w:w="5334"/>
              <w:gridCol w:w="1187"/>
              <w:gridCol w:w="1948"/>
            </w:tblGrid>
            <w:tr w:rsidR="00723A16" w:rsidTr="00C52310">
              <w:trPr>
                <w:trHeight w:val="347"/>
              </w:trPr>
              <w:tc>
                <w:tcPr>
                  <w:tcW w:w="687" w:type="dxa"/>
                </w:tcPr>
                <w:p w:rsidR="00723A16" w:rsidRDefault="00344DD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45" w:type="dxa"/>
                </w:tcPr>
                <w:p w:rsidR="00723A16" w:rsidRDefault="00344DDA" w:rsidP="0082117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3024" w:type="dxa"/>
                  <w:gridSpan w:val="2"/>
                </w:tcPr>
                <w:p w:rsidR="00723A16" w:rsidRDefault="00344DD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723A16" w:rsidTr="00C52310">
              <w:trPr>
                <w:trHeight w:val="347"/>
              </w:trPr>
              <w:tc>
                <w:tcPr>
                  <w:tcW w:w="687" w:type="dxa"/>
                </w:tcPr>
                <w:p w:rsidR="00723A16" w:rsidRDefault="00723A1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45" w:type="dxa"/>
                </w:tcPr>
                <w:p w:rsidR="00723A16" w:rsidRDefault="00723A16" w:rsidP="00102C16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:rsidR="00723A16" w:rsidRDefault="00344DD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79" w:type="dxa"/>
                </w:tcPr>
                <w:p w:rsidR="00723A16" w:rsidRDefault="00344DD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C52310" w:rsidTr="00C52310">
              <w:trPr>
                <w:trHeight w:val="347"/>
              </w:trPr>
              <w:tc>
                <w:tcPr>
                  <w:tcW w:w="687" w:type="dxa"/>
                </w:tcPr>
                <w:p w:rsidR="00C52310" w:rsidRPr="00102C16" w:rsidRDefault="00C52310" w:rsidP="00102C1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45" w:type="dxa"/>
                </w:tcPr>
                <w:p w:rsidR="00C52310" w:rsidRPr="00102C16" w:rsidRDefault="00C52310" w:rsidP="00102C16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2C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ФЗ "Об образовании в Российской Федерации"  о сетевой форме реализации образовательных программ ст. 15. ФЗ "Об образовании в РФ" ст. 2, 23. </w:t>
                  </w:r>
                </w:p>
              </w:tc>
              <w:tc>
                <w:tcPr>
                  <w:tcW w:w="1145" w:type="dxa"/>
                </w:tcPr>
                <w:p w:rsidR="00C52310" w:rsidRDefault="00102C1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</w:tcPr>
                <w:p w:rsidR="00C52310" w:rsidRDefault="00102C1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52310" w:rsidTr="00C52310">
              <w:trPr>
                <w:trHeight w:val="347"/>
              </w:trPr>
              <w:tc>
                <w:tcPr>
                  <w:tcW w:w="687" w:type="dxa"/>
                </w:tcPr>
                <w:p w:rsidR="00C52310" w:rsidRPr="00102C16" w:rsidRDefault="00C52310" w:rsidP="00102C1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45" w:type="dxa"/>
                </w:tcPr>
                <w:p w:rsidR="00C52310" w:rsidRPr="00102C16" w:rsidRDefault="00C52310" w:rsidP="00102C16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2C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Порядок организации и осуществления образовательной деятельности при сетевой форме реализации образовательных программ</w:t>
                  </w:r>
                </w:p>
              </w:tc>
              <w:tc>
                <w:tcPr>
                  <w:tcW w:w="1145" w:type="dxa"/>
                </w:tcPr>
                <w:p w:rsidR="00C52310" w:rsidRDefault="00102C1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79" w:type="dxa"/>
                </w:tcPr>
                <w:p w:rsidR="00C52310" w:rsidRDefault="00102C1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52310" w:rsidTr="00C52310">
              <w:trPr>
                <w:trHeight w:val="368"/>
              </w:trPr>
              <w:tc>
                <w:tcPr>
                  <w:tcW w:w="687" w:type="dxa"/>
                </w:tcPr>
                <w:p w:rsidR="00C52310" w:rsidRPr="00102C16" w:rsidRDefault="00C52310" w:rsidP="00102C1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45" w:type="dxa"/>
                </w:tcPr>
                <w:p w:rsidR="00C52310" w:rsidRPr="00102C16" w:rsidRDefault="00C52310" w:rsidP="00102C16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2C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</w:t>
                  </w:r>
                </w:p>
              </w:tc>
              <w:tc>
                <w:tcPr>
                  <w:tcW w:w="1145" w:type="dxa"/>
                </w:tcPr>
                <w:p w:rsidR="00C52310" w:rsidRDefault="00102C1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</w:tcPr>
                <w:p w:rsidR="00C52310" w:rsidRDefault="00102C1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52310" w:rsidTr="00C52310">
              <w:trPr>
                <w:trHeight w:val="368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C52310" w:rsidRPr="00102C16" w:rsidRDefault="00C52310" w:rsidP="00102C1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45" w:type="dxa"/>
                  <w:tcBorders>
                    <w:top w:val="nil"/>
                  </w:tcBorders>
                </w:tcPr>
                <w:p w:rsidR="00C52310" w:rsidRPr="00102C16" w:rsidRDefault="00C52310" w:rsidP="00102C16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2C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Алгоритм построения системы сетевого взаимодействия для реализации образовательных программ</w:t>
                  </w:r>
                </w:p>
              </w:tc>
              <w:tc>
                <w:tcPr>
                  <w:tcW w:w="1145" w:type="dxa"/>
                  <w:tcBorders>
                    <w:top w:val="nil"/>
                  </w:tcBorders>
                </w:tcPr>
                <w:p w:rsidR="00C52310" w:rsidRDefault="00DC280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C52310" w:rsidRDefault="00DC280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52310" w:rsidTr="00C52310">
              <w:trPr>
                <w:trHeight w:val="368"/>
              </w:trPr>
              <w:tc>
                <w:tcPr>
                  <w:tcW w:w="687" w:type="dxa"/>
                  <w:tcBorders>
                    <w:top w:val="nil"/>
                    <w:bottom w:val="single" w:sz="4" w:space="0" w:color="auto"/>
                  </w:tcBorders>
                </w:tcPr>
                <w:p w:rsidR="00C52310" w:rsidRPr="00102C16" w:rsidRDefault="00C52310" w:rsidP="00102C1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45" w:type="dxa"/>
                  <w:tcBorders>
                    <w:top w:val="nil"/>
                    <w:bottom w:val="single" w:sz="4" w:space="0" w:color="auto"/>
                  </w:tcBorders>
                </w:tcPr>
                <w:p w:rsidR="00C52310" w:rsidRPr="00102C16" w:rsidRDefault="00C52310" w:rsidP="00102C16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2C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Пакет документов, регламентирующий порядок организации сетевого взаимодействия. Приказ об утверждении Положения о сетевой форме реализации образовательных программ. Договор/Соглашение о сетевой форме реализации образовательной программы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:rsidR="00C52310" w:rsidRDefault="00DC280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nil"/>
                    <w:bottom w:val="single" w:sz="4" w:space="0" w:color="auto"/>
                  </w:tcBorders>
                </w:tcPr>
                <w:p w:rsidR="00C52310" w:rsidRDefault="00DC280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52310" w:rsidTr="00102C16">
              <w:trPr>
                <w:trHeight w:val="2341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310" w:rsidRPr="00102C16" w:rsidRDefault="00C52310" w:rsidP="00102C1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310" w:rsidRPr="00102C16" w:rsidRDefault="00C52310" w:rsidP="00102C16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2C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Изменения в нормативные акты учреждения (Устав, организационная структура, должностные обязанности, приказы, положения, иные локальные правовые</w:t>
                  </w:r>
                  <w:r w:rsidRPr="00102C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акты) регулирующие реализацию ДООП в сетевой форме 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310" w:rsidRDefault="00DC280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310" w:rsidRDefault="00DC280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52310" w:rsidTr="00C52310">
              <w:trPr>
                <w:trHeight w:val="368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310" w:rsidRPr="00102C16" w:rsidRDefault="00C52310" w:rsidP="00102C1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310" w:rsidRPr="00102C16" w:rsidRDefault="00DC280D" w:rsidP="00102C16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Варианты проектирования и реализации</w:t>
                  </w:r>
                  <w:r w:rsidR="00102C16" w:rsidRPr="00102C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ДООП в сетевой форме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310" w:rsidRDefault="00DC280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310" w:rsidRDefault="00DC280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02C16" w:rsidTr="00C52310">
              <w:trPr>
                <w:trHeight w:val="368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C16" w:rsidRDefault="00102C1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C16" w:rsidRPr="00102C16" w:rsidRDefault="00102C16" w:rsidP="00102C1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Модель совместной реализации </w:t>
                  </w:r>
                  <w:proofErr w:type="gramStart"/>
                  <w:r w:rsidRPr="0010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C16" w:rsidRDefault="00DC280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C16" w:rsidRDefault="00DC280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02C16" w:rsidTr="00C52310">
              <w:trPr>
                <w:trHeight w:val="368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C16" w:rsidRDefault="00102C1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C16" w:rsidRPr="00102C16" w:rsidRDefault="00102C16" w:rsidP="00102C1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 ресурсной организации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C16" w:rsidRDefault="00DC280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C16" w:rsidRDefault="00DC280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02C16" w:rsidTr="00C52310">
              <w:trPr>
                <w:trHeight w:val="368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C16" w:rsidRDefault="00102C1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C16" w:rsidRPr="00102C16" w:rsidRDefault="00102C16" w:rsidP="00102C1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 использования ресурсов образовательной организации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C16" w:rsidRDefault="00DC280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C16" w:rsidRDefault="00DC280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23A16" w:rsidRDefault="00723A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A16">
        <w:trPr>
          <w:trHeight w:val="63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16" w:rsidRDefault="00344DD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16" w:rsidRDefault="00344D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16" w:rsidRDefault="00344D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723A16" w:rsidRDefault="00723A1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sectPr w:rsidR="00723A16" w:rsidSect="0019065A"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savePreviewPicture/>
  <w:compat/>
  <w:rsids>
    <w:rsidRoot w:val="00723A16"/>
    <w:rsid w:val="00075E5C"/>
    <w:rsid w:val="00102C16"/>
    <w:rsid w:val="0019065A"/>
    <w:rsid w:val="00344DDA"/>
    <w:rsid w:val="00723A16"/>
    <w:rsid w:val="007D12DF"/>
    <w:rsid w:val="00821172"/>
    <w:rsid w:val="00BF5EF4"/>
    <w:rsid w:val="00C339FA"/>
    <w:rsid w:val="00C52310"/>
    <w:rsid w:val="00D7342A"/>
    <w:rsid w:val="00DC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9065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19065A"/>
    <w:pPr>
      <w:spacing w:after="140"/>
    </w:pPr>
  </w:style>
  <w:style w:type="paragraph" w:styleId="a5">
    <w:name w:val="List"/>
    <w:basedOn w:val="a4"/>
    <w:rsid w:val="0019065A"/>
    <w:rPr>
      <w:rFonts w:cs="Lohit Devanagari"/>
    </w:rPr>
  </w:style>
  <w:style w:type="paragraph" w:styleId="a6">
    <w:name w:val="caption"/>
    <w:basedOn w:val="a"/>
    <w:qFormat/>
    <w:rsid w:val="0019065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19065A"/>
    <w:pPr>
      <w:suppressLineNumbers/>
    </w:pPr>
    <w:rPr>
      <w:rFonts w:cs="Lohit Devanagari"/>
    </w:rPr>
  </w:style>
  <w:style w:type="paragraph" w:styleId="a8">
    <w:name w:val="No Spacing"/>
    <w:uiPriority w:val="1"/>
    <w:qFormat/>
    <w:rsid w:val="00FC1D8F"/>
    <w:rPr>
      <w:sz w:val="22"/>
    </w:rPr>
  </w:style>
  <w:style w:type="paragraph" w:customStyle="1" w:styleId="a9">
    <w:name w:val="Содержимое таблицы"/>
    <w:basedOn w:val="a"/>
    <w:qFormat/>
    <w:rsid w:val="0019065A"/>
    <w:pPr>
      <w:suppressLineNumbers/>
    </w:pPr>
  </w:style>
  <w:style w:type="paragraph" w:customStyle="1" w:styleId="aa">
    <w:name w:val="Заголовок таблицы"/>
    <w:basedOn w:val="a9"/>
    <w:qFormat/>
    <w:rsid w:val="0019065A"/>
    <w:pPr>
      <w:jc w:val="center"/>
    </w:pPr>
    <w:rPr>
      <w:b/>
      <w:bCs/>
    </w:rPr>
  </w:style>
  <w:style w:type="table" w:styleId="ab">
    <w:name w:val="Table Grid"/>
    <w:basedOn w:val="a1"/>
    <w:uiPriority w:val="59"/>
    <w:rsid w:val="00FC1D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 Spacing"/>
    <w:uiPriority w:val="1"/>
    <w:qFormat/>
    <w:rsid w:val="00FC1D8F"/>
    <w:rPr>
      <w:sz w:val="22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FC1D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9</cp:revision>
  <cp:lastPrinted>2021-11-26T07:31:00Z</cp:lastPrinted>
  <dcterms:created xsi:type="dcterms:W3CDTF">2021-11-29T06:49:00Z</dcterms:created>
  <dcterms:modified xsi:type="dcterms:W3CDTF">2021-11-29T12:07:00Z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