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  <w:r w:rsidR="00592088">
        <w:rPr>
          <w:rFonts w:ascii="Times New Roman" w:hAnsi="Times New Roman" w:cs="Times New Roman"/>
          <w:sz w:val="28"/>
          <w:szCs w:val="28"/>
        </w:rPr>
        <w:t>№12/2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</w:t>
      </w:r>
      <w:r w:rsidR="00592088">
        <w:rPr>
          <w:rFonts w:ascii="Times New Roman" w:hAnsi="Times New Roman" w:cs="Times New Roman"/>
          <w:sz w:val="28"/>
          <w:szCs w:val="28"/>
        </w:rPr>
        <w:t>ании  центра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710F">
        <w:rPr>
          <w:rFonts w:ascii="Times New Roman" w:hAnsi="Times New Roman" w:cs="Times New Roman"/>
          <w:sz w:val="28"/>
          <w:szCs w:val="28"/>
        </w:rPr>
        <w:t>протокол №4, дата 8.08.2020 г</w:t>
      </w:r>
      <w:proofErr w:type="gramStart"/>
      <w:r w:rsidR="006C710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C710F">
        <w:rPr>
          <w:rFonts w:ascii="Times New Roman" w:hAnsi="Times New Roman" w:cs="Times New Roman"/>
          <w:sz w:val="28"/>
          <w:szCs w:val="28"/>
        </w:rPr>
        <w:t xml:space="preserve"> утвержденной ректором ГАУ ДПО «ВГАПО») </w:t>
      </w:r>
      <w:r w:rsidR="006C710F" w:rsidRPr="006C710F">
        <w:rPr>
          <w:rFonts w:ascii="Times New Roman" w:hAnsi="Times New Roman" w:cs="Times New Roman"/>
          <w:sz w:val="28"/>
          <w:szCs w:val="28"/>
        </w:rPr>
        <w:t>приказ №</w:t>
      </w:r>
      <w:r w:rsidR="006C710F">
        <w:rPr>
          <w:rFonts w:ascii="Times New Roman" w:hAnsi="Times New Roman" w:cs="Times New Roman"/>
          <w:sz w:val="28"/>
          <w:szCs w:val="28"/>
        </w:rPr>
        <w:t xml:space="preserve"> 147 от 19.08.2020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6F30E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обучения учащихся решению задач с экономическим содержанием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6F30E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6F30E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6F30EF" w:rsidP="006F3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6F30EF" w:rsidRDefault="006F30EF" w:rsidP="006F30EF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6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математики в области преподавания предмета для выполнения ТФ «Предметное обучение. Математика» ПС «Педагог». </w:t>
            </w:r>
          </w:p>
          <w:p w:rsidR="006F30EF" w:rsidRPr="00EE1434" w:rsidRDefault="006F30EF" w:rsidP="006F30EF">
            <w:pPr>
              <w:pStyle w:val="ConsPlusNormal"/>
              <w:ind w:left="5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F9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совершенствование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ФГОС высшего профессионального образования </w:t>
            </w:r>
            <w:r w:rsidRPr="00EE1434">
              <w:rPr>
                <w:rFonts w:ascii="Times New Roman" w:hAnsi="Times New Roman" w:cs="Times New Roman"/>
                <w:sz w:val="24"/>
                <w:szCs w:val="24"/>
              </w:rPr>
              <w:t>ОПК-3. «Способен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 «Педагогическое образование», необходимых для выполнения профессиональной деятельности и повышения профессионального уровня в рамках имеющейся квалификации для реализации трудовой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/01.6 согласно профессиональному стандарту «Педагог (педагогическая деятельность в дошкольном, начальном общем, основном общем, среднем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(воспитатель, учитель)</w:t>
            </w: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411"/>
              <w:gridCol w:w="2150"/>
              <w:gridCol w:w="2646"/>
              <w:gridCol w:w="2647"/>
            </w:tblGrid>
            <w:tr w:rsidR="00582CE9" w:rsidTr="006F30EF">
              <w:tc>
                <w:tcPr>
                  <w:tcW w:w="1411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2150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46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47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C8171E" w:rsidTr="006F30EF">
              <w:tc>
                <w:tcPr>
                  <w:tcW w:w="1411" w:type="dxa"/>
                </w:tcPr>
                <w:p w:rsidR="00C8171E" w:rsidRPr="00582CE9" w:rsidRDefault="00C8171E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t>А/01.6</w:t>
                  </w:r>
                </w:p>
              </w:tc>
              <w:tc>
                <w:tcPr>
                  <w:tcW w:w="2150" w:type="dxa"/>
                </w:tcPr>
                <w:p w:rsidR="00C8171E" w:rsidRPr="00C8171E" w:rsidRDefault="00C8171E" w:rsidP="003E62CF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 xml:space="preserve">Осуществление профессиональной деятельности в соответствии с требованиями ФГОС основного </w:t>
                  </w:r>
                  <w:r w:rsidRPr="00B65796">
                    <w:rPr>
                      <w:sz w:val="24"/>
                      <w:szCs w:val="24"/>
                    </w:rPr>
                    <w:lastRenderedPageBreak/>
                    <w:t>общего, ФГОС среднего общего образования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171E" w:rsidRPr="002B791B" w:rsidRDefault="00C8171E" w:rsidP="003E62C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основные направления совершенствования методики обучения математике в условиях реализации ФГОС </w:t>
                  </w:r>
                  <w:r w:rsidRPr="002B79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ОО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и ФГОС СОО</w:t>
                  </w:r>
                </w:p>
              </w:tc>
              <w:tc>
                <w:tcPr>
                  <w:tcW w:w="2647" w:type="dxa"/>
                </w:tcPr>
                <w:p w:rsidR="00C8171E" w:rsidRPr="008F49C6" w:rsidRDefault="00C8171E" w:rsidP="003E62C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Уметь: 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>организовыват</w:t>
                  </w:r>
                  <w:r>
                    <w:rPr>
                      <w:rFonts w:ascii="Times New Roman" w:eastAsia="Calibri" w:hAnsi="Times New Roman" w:cs="Times New Roman"/>
                    </w:rPr>
                    <w:t>ь учебную деятельность учащихся</w:t>
                  </w:r>
                  <w:r w:rsidRPr="008F49C6">
                    <w:rPr>
                      <w:rFonts w:ascii="Times New Roman" w:eastAsia="Calibri" w:hAnsi="Times New Roman" w:cs="Times New Roman"/>
                    </w:rPr>
                    <w:t xml:space="preserve"> в условиях реализации ФГОС ОО</w:t>
                  </w:r>
                  <w:r>
                    <w:rPr>
                      <w:rFonts w:ascii="Times New Roman" w:hAnsi="Times New Roman" w:cs="Times New Roman"/>
                    </w:rPr>
                    <w:t>О и ФГОС СОО</w:t>
                  </w:r>
                </w:p>
              </w:tc>
            </w:tr>
            <w:tr w:rsidR="00C8171E" w:rsidTr="006F30EF">
              <w:tc>
                <w:tcPr>
                  <w:tcW w:w="1411" w:type="dxa"/>
                </w:tcPr>
                <w:p w:rsidR="00C8171E" w:rsidRPr="00582CE9" w:rsidRDefault="00C8171E" w:rsidP="00C8171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684C">
                    <w:rPr>
                      <w:b/>
                      <w:sz w:val="24"/>
                      <w:szCs w:val="24"/>
                    </w:rPr>
                    <w:lastRenderedPageBreak/>
                    <w:t>В/04.6</w:t>
                  </w:r>
                </w:p>
              </w:tc>
              <w:tc>
                <w:tcPr>
                  <w:tcW w:w="2150" w:type="dxa"/>
                </w:tcPr>
                <w:p w:rsidR="00C8171E" w:rsidRPr="006F30EF" w:rsidRDefault="00C8171E" w:rsidP="00C8171E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B65796">
                    <w:rPr>
                      <w:sz w:val="24"/>
                      <w:szCs w:val="24"/>
                    </w:rPr>
                    <w:t>Формирование конкретных знаний, умений и навыков в области математики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46" w:type="dxa"/>
                </w:tcPr>
                <w:p w:rsidR="00C8171E" w:rsidRPr="002B791B" w:rsidRDefault="00C8171E" w:rsidP="00C8171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технологические схемы обучения решению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текстовых</w:t>
                  </w:r>
                  <w:r w:rsidRPr="002B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задач с учетом требований ФГОС ООО и ФГОС СОО</w:t>
                  </w:r>
                </w:p>
              </w:tc>
              <w:tc>
                <w:tcPr>
                  <w:tcW w:w="2647" w:type="dxa"/>
                </w:tcPr>
                <w:p w:rsidR="00C8171E" w:rsidRPr="008F49C6" w:rsidRDefault="00C8171E" w:rsidP="00C8171E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меть</w:t>
                  </w:r>
                  <w:r>
                    <w:rPr>
                      <w:rStyle w:val="FontStyle29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решать задачи социально-экономической </w:t>
                  </w:r>
                  <w:r w:rsidRPr="008F49C6"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тематики соответствующей с</w:t>
                  </w:r>
                  <w:r>
                    <w:rPr>
                      <w:rStyle w:val="FontStyle29"/>
                      <w:rFonts w:ascii="Times New Roman" w:eastAsia="Calibri" w:hAnsi="Times New Roman" w:cs="Times New Roman"/>
                      <w:sz w:val="24"/>
                      <w:szCs w:val="24"/>
                    </w:rPr>
                    <w:t>тупени образования, в том числе и экономические задачи повышенного и высокого уровня ГИА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14612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BF4E70" w:rsidP="00BF4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Теория/практика =25% / 75%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14612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CC249E" w:rsidRDefault="00FC1D8F" w:rsidP="0059208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CC249E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CC249E" w:rsidTr="00582CE9">
              <w:trPr>
                <w:trHeight w:val="347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Методика обучения учащихся умению решать текстовые задачи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C249E" w:rsidTr="00582CE9">
              <w:trPr>
                <w:trHeight w:val="347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Проценты. Основные задачи на проценты. Процентные расчёты в жизненных ситуациях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C249E" w:rsidTr="00582CE9">
              <w:trPr>
                <w:trHeight w:val="347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Методы формирования умений и навыков описания кредитных историй в зависимости от способа погашения кредитов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Методика обучения учащихся умению анализировать условия задач с экономическим содержанием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Практикум по решению задач с экономическим содержанием  ЕГЭ по математике профильного уровня.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Приемы формирования у старшеклассников умения решать задачи социально-экономической тематики.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C249E" w:rsidRPr="00FC1D8F" w:rsidRDefault="00406CFA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Особенности обучения учащихся решению задач на оптимизацию. Способы конструирования систем задач на оптимизацию и встраивания этих систем в курс школьной математики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Задачи на вклады и инвестиции. Основные сведения, необходимые учащимся для формирования умения анализировать условия задач на вклады</w:t>
                  </w:r>
                </w:p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PISA как компонент Единой системы оценки качества образования (ЕСОКО).</w:t>
                  </w:r>
                </w:p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CC249E" w:rsidRPr="00FC1D8F" w:rsidRDefault="00BF4E70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CC249E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5103" w:type="dxa"/>
                </w:tcPr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C24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Решение математических задач по финансовой грамотности международного исследования PISA</w:t>
                  </w:r>
                </w:p>
                <w:p w:rsidR="00CC249E" w:rsidRPr="00CC249E" w:rsidRDefault="00CC249E" w:rsidP="00CC249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CC249E" w:rsidRPr="00FC1D8F" w:rsidRDefault="00406CFA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C249E" w:rsidTr="00582CE9">
              <w:trPr>
                <w:trHeight w:val="368"/>
              </w:trPr>
              <w:tc>
                <w:tcPr>
                  <w:tcW w:w="684" w:type="dxa"/>
                </w:tcPr>
                <w:p w:rsidR="00CC249E" w:rsidRPr="00FC1D8F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CC249E" w:rsidRPr="00FC1D8F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49E" w:rsidRPr="00FC1D8F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CC249E" w:rsidRPr="00FC1D8F" w:rsidRDefault="00CC249E" w:rsidP="00CC24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14612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C249E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1D8F"/>
    <w:rsid w:val="0014612A"/>
    <w:rsid w:val="001663C8"/>
    <w:rsid w:val="00406CFA"/>
    <w:rsid w:val="00582CE9"/>
    <w:rsid w:val="00592088"/>
    <w:rsid w:val="006338E6"/>
    <w:rsid w:val="006C710F"/>
    <w:rsid w:val="006D44AF"/>
    <w:rsid w:val="006F30EF"/>
    <w:rsid w:val="0070143B"/>
    <w:rsid w:val="007B36CA"/>
    <w:rsid w:val="00B043E5"/>
    <w:rsid w:val="00B714A1"/>
    <w:rsid w:val="00BF4E70"/>
    <w:rsid w:val="00C8171E"/>
    <w:rsid w:val="00CC249E"/>
    <w:rsid w:val="00D63CBE"/>
    <w:rsid w:val="00E14CF6"/>
    <w:rsid w:val="00EC3828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30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6F30E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customStyle="1" w:styleId="FontStyle29">
    <w:name w:val="Font Style29"/>
    <w:basedOn w:val="a0"/>
    <w:rsid w:val="006F30EF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7</cp:revision>
  <cp:lastPrinted>2021-11-29T06:25:00Z</cp:lastPrinted>
  <dcterms:created xsi:type="dcterms:W3CDTF">2021-11-29T05:40:00Z</dcterms:created>
  <dcterms:modified xsi:type="dcterms:W3CDTF">2021-11-29T12:52:00Z</dcterms:modified>
</cp:coreProperties>
</file>