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A335E1">
        <w:rPr>
          <w:rFonts w:ascii="Times New Roman" w:hAnsi="Times New Roman" w:cs="Times New Roman"/>
          <w:sz w:val="28"/>
          <w:szCs w:val="28"/>
        </w:rPr>
        <w:t>№12/</w:t>
      </w:r>
      <w:r w:rsidR="00B90FB0">
        <w:rPr>
          <w:rFonts w:ascii="Times New Roman" w:hAnsi="Times New Roman" w:cs="Times New Roman"/>
          <w:sz w:val="28"/>
          <w:szCs w:val="28"/>
        </w:rPr>
        <w:t>1</w:t>
      </w:r>
      <w:r w:rsidR="00D26C7F">
        <w:rPr>
          <w:rFonts w:ascii="Times New Roman" w:hAnsi="Times New Roman" w:cs="Times New Roman"/>
          <w:sz w:val="28"/>
          <w:szCs w:val="28"/>
        </w:rPr>
        <w:t>3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C3E">
        <w:rPr>
          <w:rFonts w:ascii="Times New Roman" w:hAnsi="Times New Roman" w:cs="Times New Roman"/>
          <w:sz w:val="28"/>
          <w:szCs w:val="28"/>
        </w:rPr>
        <w:t>№4, дата 8.08.2020 г</w:t>
      </w:r>
      <w:proofErr w:type="gramStart"/>
      <w:r w:rsidR="00620C3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20C3E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</w:t>
      </w:r>
      <w:r w:rsidR="00620C3E" w:rsidRPr="00744FD3">
        <w:rPr>
          <w:rFonts w:ascii="Times New Roman" w:hAnsi="Times New Roman" w:cs="Times New Roman"/>
          <w:sz w:val="28"/>
          <w:szCs w:val="28"/>
        </w:rPr>
        <w:t>приказ №</w:t>
      </w:r>
      <w:r w:rsidR="00620C3E">
        <w:rPr>
          <w:rFonts w:ascii="Times New Roman" w:hAnsi="Times New Roman" w:cs="Times New Roman"/>
          <w:sz w:val="28"/>
          <w:szCs w:val="28"/>
        </w:rPr>
        <w:t xml:space="preserve">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B90FB0" w:rsidRDefault="00D26C7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7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обучения учащихся решению задач функциональной линии школьного курса математики в контексте ФГОС ООО и ФГОС СОО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B90FB0" w:rsidP="00B90F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335E1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A335E1" w:rsidRPr="00EE1434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общего, ФГОС 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 направления совершенствования методики обучения математике в условиях реализации ФГОС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технологические схемы обучения решению математических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5C790D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Методические особенности обучения учащихся построению графиков функций (сложных, с модулем)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5C79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5C790D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Решение задач на графиках профильного ЕГЭ по математике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5C79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5C790D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Функционально-графический метод решения уравнений и неравенств, содержащих параметр.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A53608" w:rsidRDefault="005C79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5C790D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Обучение учащихся построению и исследованию графика функции с помощью аппарата дифференциального исчисления</w:t>
                  </w:r>
                </w:p>
              </w:tc>
              <w:tc>
                <w:tcPr>
                  <w:tcW w:w="1134" w:type="dxa"/>
                </w:tcPr>
                <w:p w:rsidR="00697C6C" w:rsidRPr="00FC1D8F" w:rsidRDefault="005C79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5C79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A53608" w:rsidRDefault="00697C6C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697C6C" w:rsidRPr="00A53608" w:rsidRDefault="005C790D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Функциональная грамотность единой системы оценивания </w:t>
                  </w:r>
                  <w:proofErr w:type="spellStart"/>
                  <w:r w:rsidRPr="005C79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Pisa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430DA"/>
    <w:rsid w:val="001560C0"/>
    <w:rsid w:val="001663C8"/>
    <w:rsid w:val="00201F5A"/>
    <w:rsid w:val="003A5E4E"/>
    <w:rsid w:val="00582CE9"/>
    <w:rsid w:val="005C790D"/>
    <w:rsid w:val="00620C3E"/>
    <w:rsid w:val="006338E6"/>
    <w:rsid w:val="00697C6C"/>
    <w:rsid w:val="006D44AF"/>
    <w:rsid w:val="0070143B"/>
    <w:rsid w:val="009979C0"/>
    <w:rsid w:val="00A335E1"/>
    <w:rsid w:val="00A53608"/>
    <w:rsid w:val="00AA3661"/>
    <w:rsid w:val="00B90FB0"/>
    <w:rsid w:val="00CA2A3A"/>
    <w:rsid w:val="00D1004B"/>
    <w:rsid w:val="00D26C7F"/>
    <w:rsid w:val="00D3480A"/>
    <w:rsid w:val="00E25EB8"/>
    <w:rsid w:val="00E9254F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4</cp:revision>
  <cp:lastPrinted>2021-11-26T07:31:00Z</cp:lastPrinted>
  <dcterms:created xsi:type="dcterms:W3CDTF">2021-11-29T13:16:00Z</dcterms:created>
  <dcterms:modified xsi:type="dcterms:W3CDTF">2021-11-29T13:53:00Z</dcterms:modified>
</cp:coreProperties>
</file>