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  <w:r w:rsidR="00297544">
        <w:rPr>
          <w:rFonts w:ascii="Times New Roman" w:hAnsi="Times New Roman" w:cs="Times New Roman"/>
          <w:sz w:val="28"/>
          <w:szCs w:val="28"/>
        </w:rPr>
        <w:t>№12/14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</w:t>
      </w:r>
      <w:r w:rsidR="00A335E1">
        <w:rPr>
          <w:rFonts w:ascii="Times New Roman" w:hAnsi="Times New Roman" w:cs="Times New Roman"/>
          <w:sz w:val="28"/>
          <w:szCs w:val="28"/>
        </w:rPr>
        <w:t>ании центра математического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2310">
        <w:rPr>
          <w:rFonts w:ascii="Times New Roman" w:hAnsi="Times New Roman" w:cs="Times New Roman"/>
          <w:sz w:val="28"/>
          <w:szCs w:val="28"/>
        </w:rPr>
        <w:t>протокол №4, дата 8.08.2020 г.и утвержденной ректором ГАУ ДПО «ВГАПО») приказ № 147 от 19.08.2020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297544" w:rsidP="0029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  <w:r w:rsidR="00C83687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учащихся решению задач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стереометрии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2E53F0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A335E1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C83687" w:rsidRDefault="00C83687" w:rsidP="00C83687">
            <w:pPr>
              <w:pStyle w:val="ConsPlusNormal"/>
              <w:ind w:left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06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учителей математики в области преподавания предмета для выполнения ТФ «Предметное обучение. Математика» ПС «Педагог». </w:t>
            </w:r>
          </w:p>
          <w:p w:rsidR="00FC1D8F" w:rsidRPr="00C83687" w:rsidRDefault="00C83687" w:rsidP="00C83687">
            <w:pPr>
              <w:pStyle w:val="ConsPlusNormal"/>
              <w:ind w:left="5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F9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совершенствование общепрофессиональных компетенций ФГОС высшего профессионального образования </w:t>
            </w:r>
            <w:r w:rsidRPr="00EE1434">
              <w:rPr>
                <w:rFonts w:ascii="Times New Roman" w:hAnsi="Times New Roman" w:cs="Times New Roman"/>
                <w:sz w:val="24"/>
                <w:szCs w:val="24"/>
              </w:rPr>
              <w:t>ОПК-3. «Способен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подготовки «Педагогическое образование», необходимых для выполнения профессиональной деятельности и повышения профессионального уровня в рамках имеющейся квалификации для реализации трудовой функции А/01.6 согласно профессиональному стандарту «Педагог (педагогическая деятельность в дошкольном, начальном общем, основном общем, среднем общем образовании) (воспитатель, учитель)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411"/>
              <w:gridCol w:w="2150"/>
              <w:gridCol w:w="2646"/>
              <w:gridCol w:w="2647"/>
            </w:tblGrid>
            <w:tr w:rsidR="00582CE9" w:rsidTr="00A335E1">
              <w:tc>
                <w:tcPr>
                  <w:tcW w:w="1411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150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46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47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C83687" w:rsidTr="00A335E1">
              <w:tc>
                <w:tcPr>
                  <w:tcW w:w="1411" w:type="dxa"/>
                </w:tcPr>
                <w:p w:rsidR="00C83687" w:rsidRPr="00582CE9" w:rsidRDefault="00C83687" w:rsidP="00A335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84C">
                    <w:rPr>
                      <w:b/>
                      <w:sz w:val="24"/>
                      <w:szCs w:val="24"/>
                    </w:rPr>
                    <w:t>А/01.6</w:t>
                  </w:r>
                </w:p>
              </w:tc>
              <w:tc>
                <w:tcPr>
                  <w:tcW w:w="2150" w:type="dxa"/>
                </w:tcPr>
                <w:p w:rsidR="00C83687" w:rsidRPr="00C83687" w:rsidRDefault="00C83687" w:rsidP="00C720BD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B65796">
                    <w:rPr>
                      <w:sz w:val="24"/>
                      <w:szCs w:val="24"/>
                    </w:rPr>
                    <w:t xml:space="preserve">Осуществление профессиональной деятельности в соответствии с требованиями ФГОС основного общего, ФГОС среднего общего </w:t>
                  </w:r>
                  <w:r w:rsidRPr="00B65796">
                    <w:rPr>
                      <w:sz w:val="24"/>
                      <w:szCs w:val="24"/>
                    </w:rPr>
                    <w:lastRenderedPageBreak/>
                    <w:t>образования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46" w:type="dxa"/>
                </w:tcPr>
                <w:p w:rsidR="00C83687" w:rsidRPr="002B791B" w:rsidRDefault="00C83687" w:rsidP="00C720BD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Знать: </w:t>
                  </w:r>
                  <w:r w:rsidRPr="002B79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основные направления совершенствования методики обучения математике в условиях реализации ФГОС ОО</w:t>
                  </w: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и ФГОС СОО</w:t>
                  </w:r>
                </w:p>
              </w:tc>
              <w:tc>
                <w:tcPr>
                  <w:tcW w:w="2647" w:type="dxa"/>
                </w:tcPr>
                <w:p w:rsidR="00C83687" w:rsidRPr="00297544" w:rsidRDefault="00C83687" w:rsidP="00297544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297544">
                    <w:rPr>
                      <w:rFonts w:ascii="Times New Roman" w:hAnsi="Times New Roman" w:cs="Times New Roman"/>
                    </w:rPr>
                    <w:t xml:space="preserve">Уметь: </w:t>
                  </w:r>
                  <w:r w:rsidRPr="00297544">
                    <w:rPr>
                      <w:rFonts w:ascii="Times New Roman" w:eastAsia="Calibri" w:hAnsi="Times New Roman" w:cs="Times New Roman"/>
                    </w:rPr>
                    <w:t>организовывать учебную деятельность учащихся</w:t>
                  </w:r>
                  <w:r w:rsidR="0029754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97544" w:rsidRPr="00297544">
                    <w:rPr>
                      <w:rFonts w:ascii="Times New Roman" w:hAnsi="Times New Roman" w:cs="Times New Roman"/>
                    </w:rPr>
                    <w:t>по усвоению алгоритмов и методов решений стереометрических</w:t>
                  </w:r>
                  <w:r w:rsidRPr="0029754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297544" w:rsidRPr="00297544">
                    <w:rPr>
                      <w:rFonts w:ascii="Times New Roman" w:eastAsia="Calibri" w:hAnsi="Times New Roman" w:cs="Times New Roman"/>
                    </w:rPr>
                    <w:t>задач</w:t>
                  </w:r>
                </w:p>
              </w:tc>
            </w:tr>
            <w:tr w:rsidR="00C83687" w:rsidTr="00A335E1">
              <w:tc>
                <w:tcPr>
                  <w:tcW w:w="1411" w:type="dxa"/>
                </w:tcPr>
                <w:p w:rsidR="00C83687" w:rsidRPr="00582CE9" w:rsidRDefault="00C83687" w:rsidP="00A335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84C">
                    <w:rPr>
                      <w:b/>
                      <w:sz w:val="24"/>
                      <w:szCs w:val="24"/>
                    </w:rPr>
                    <w:lastRenderedPageBreak/>
                    <w:t>В/04.6</w:t>
                  </w:r>
                </w:p>
              </w:tc>
              <w:tc>
                <w:tcPr>
                  <w:tcW w:w="2150" w:type="dxa"/>
                </w:tcPr>
                <w:p w:rsidR="00C83687" w:rsidRPr="00C83687" w:rsidRDefault="00C83687" w:rsidP="00C720BD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B65796">
                    <w:rPr>
                      <w:sz w:val="24"/>
                      <w:szCs w:val="24"/>
                    </w:rPr>
                    <w:t>Формирование конкретных знаний, умений и навыков в области математики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46" w:type="dxa"/>
                </w:tcPr>
                <w:p w:rsidR="00C83687" w:rsidRPr="002B791B" w:rsidRDefault="00C83687" w:rsidP="0029754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Знать: технологические схемы обучения решению задач </w:t>
                  </w:r>
                  <w:r w:rsidR="002975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стереометрии</w:t>
                  </w:r>
                </w:p>
              </w:tc>
              <w:tc>
                <w:tcPr>
                  <w:tcW w:w="2647" w:type="dxa"/>
                </w:tcPr>
                <w:p w:rsidR="00C83687" w:rsidRPr="008F49C6" w:rsidRDefault="00C83687" w:rsidP="00297544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Style w:val="FontStyle29"/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F49C6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>меть</w:t>
                  </w:r>
                  <w:r>
                    <w:rPr>
                      <w:rStyle w:val="FontStyle29"/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8F49C6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решать </w:t>
                  </w:r>
                  <w:r w:rsidR="00297544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стереометрические </w:t>
                  </w:r>
                  <w:r w:rsidRPr="008F49C6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>задачи элементарной математики соответствующей с</w:t>
                  </w:r>
                  <w:r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>тупени образования, в том числе и задачи повышенного и высокого уровня ГИА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6C" w:rsidTr="00582CE9">
        <w:trPr>
          <w:trHeight w:val="655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:rsidR="00697C6C" w:rsidRDefault="00697C6C" w:rsidP="00096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Теория/практика =25% / 75%</w:t>
            </w:r>
          </w:p>
        </w:tc>
      </w:tr>
      <w:tr w:rsidR="00697C6C" w:rsidTr="00582CE9">
        <w:trPr>
          <w:trHeight w:val="1816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</w:t>
                  </w:r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697C6C" w:rsidRPr="00FA26B5" w:rsidRDefault="00297544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A26B5">
                    <w:rPr>
                      <w:rFonts w:ascii="Times New Roman" w:hAnsi="Times New Roman" w:cs="Times New Roman"/>
                      <w:color w:val="000000"/>
                    </w:rPr>
                    <w:t>Методические аспекты работы над стереометрической задачей</w:t>
                  </w:r>
                </w:p>
              </w:tc>
              <w:tc>
                <w:tcPr>
                  <w:tcW w:w="1134" w:type="dxa"/>
                </w:tcPr>
                <w:p w:rsidR="00697C6C" w:rsidRPr="00FC1D8F" w:rsidRDefault="00BD2E8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7C6C" w:rsidRPr="00FC1D8F" w:rsidRDefault="00BD2E8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061301" w:rsidTr="00582CE9">
              <w:trPr>
                <w:trHeight w:val="347"/>
              </w:trPr>
              <w:tc>
                <w:tcPr>
                  <w:tcW w:w="684" w:type="dxa"/>
                </w:tcPr>
                <w:p w:rsidR="00061301" w:rsidRPr="00FC1D8F" w:rsidRDefault="00061301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3" w:type="dxa"/>
                </w:tcPr>
                <w:p w:rsidR="00061301" w:rsidRPr="00FA26B5" w:rsidRDefault="00FA26B5" w:rsidP="0006130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A26B5">
                    <w:rPr>
                      <w:rFonts w:ascii="Times New Roman" w:hAnsi="Times New Roman" w:cs="Times New Roman"/>
                      <w:color w:val="000000"/>
                    </w:rPr>
                    <w:t xml:space="preserve">Виды  стереометрических задач: задачи на доказательство; задачи на построение сечений; задачи на нахождение геометрических величин  </w:t>
                  </w:r>
                </w:p>
              </w:tc>
              <w:tc>
                <w:tcPr>
                  <w:tcW w:w="1134" w:type="dxa"/>
                </w:tcPr>
                <w:p w:rsidR="00061301" w:rsidRPr="00FC1D8F" w:rsidRDefault="00BD2E80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61301" w:rsidRPr="00FC1D8F" w:rsidRDefault="00BD2E80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61301" w:rsidTr="00582CE9">
              <w:trPr>
                <w:trHeight w:val="368"/>
              </w:trPr>
              <w:tc>
                <w:tcPr>
                  <w:tcW w:w="684" w:type="dxa"/>
                </w:tcPr>
                <w:p w:rsidR="00061301" w:rsidRPr="00FC1D8F" w:rsidRDefault="00061301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3" w:type="dxa"/>
                </w:tcPr>
                <w:p w:rsidR="00061301" w:rsidRPr="00FA26B5" w:rsidRDefault="00FA26B5" w:rsidP="0006130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A26B5">
                    <w:rPr>
                      <w:rFonts w:ascii="Times New Roman" w:hAnsi="Times New Roman" w:cs="Times New Roman"/>
                      <w:color w:val="000000"/>
                    </w:rPr>
                    <w:t>Методы формирования умений и навыков построения сечений многогранников</w:t>
                  </w:r>
                </w:p>
              </w:tc>
              <w:tc>
                <w:tcPr>
                  <w:tcW w:w="1134" w:type="dxa"/>
                </w:tcPr>
                <w:p w:rsidR="00061301" w:rsidRPr="00FC1D8F" w:rsidRDefault="00BD2E80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61301" w:rsidRPr="00FC1D8F" w:rsidRDefault="00BD2E80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061301" w:rsidTr="00582CE9">
              <w:trPr>
                <w:trHeight w:val="368"/>
              </w:trPr>
              <w:tc>
                <w:tcPr>
                  <w:tcW w:w="684" w:type="dxa"/>
                </w:tcPr>
                <w:p w:rsidR="00061301" w:rsidRPr="00FC1D8F" w:rsidRDefault="00061301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3" w:type="dxa"/>
                </w:tcPr>
                <w:p w:rsidR="00061301" w:rsidRPr="00FA26B5" w:rsidRDefault="00FA26B5" w:rsidP="0006130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A26B5">
                    <w:rPr>
                      <w:rFonts w:ascii="Times New Roman" w:hAnsi="Times New Roman" w:cs="Times New Roman"/>
                      <w:color w:val="000000"/>
                    </w:rPr>
                    <w:t>Методы решения стереометрических задач. Примеры решения стереометрической задачи ЕГЭ профильного уровня различными методами</w:t>
                  </w:r>
                </w:p>
              </w:tc>
              <w:tc>
                <w:tcPr>
                  <w:tcW w:w="1134" w:type="dxa"/>
                </w:tcPr>
                <w:p w:rsidR="00061301" w:rsidRPr="00FC1D8F" w:rsidRDefault="00BD2E80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061301" w:rsidRPr="00FC1D8F" w:rsidRDefault="00BD2E80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061301" w:rsidTr="00582CE9">
              <w:trPr>
                <w:trHeight w:val="368"/>
              </w:trPr>
              <w:tc>
                <w:tcPr>
                  <w:tcW w:w="684" w:type="dxa"/>
                </w:tcPr>
                <w:p w:rsidR="00061301" w:rsidRPr="00FC1D8F" w:rsidRDefault="00061301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103" w:type="dxa"/>
                </w:tcPr>
                <w:p w:rsidR="00FA26B5" w:rsidRPr="00FA26B5" w:rsidRDefault="00FA26B5" w:rsidP="00FA26B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A26B5">
                    <w:rPr>
                      <w:rFonts w:ascii="Times New Roman" w:hAnsi="Times New Roman" w:cs="Times New Roman"/>
                      <w:color w:val="000000"/>
                    </w:rPr>
                    <w:t>Стереометрические  задачи на нахождение расстояний .</w:t>
                  </w:r>
                </w:p>
                <w:p w:rsidR="00061301" w:rsidRPr="00FA26B5" w:rsidRDefault="00061301" w:rsidP="0006130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61301" w:rsidRPr="00FC1D8F" w:rsidRDefault="00BD2E80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061301" w:rsidRPr="00FC1D8F" w:rsidRDefault="00BD2E80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061301" w:rsidTr="00582CE9">
              <w:trPr>
                <w:trHeight w:val="368"/>
              </w:trPr>
              <w:tc>
                <w:tcPr>
                  <w:tcW w:w="684" w:type="dxa"/>
                </w:tcPr>
                <w:p w:rsidR="00061301" w:rsidRPr="00FC1D8F" w:rsidRDefault="00061301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103" w:type="dxa"/>
                </w:tcPr>
                <w:p w:rsidR="00061301" w:rsidRPr="00FA26B5" w:rsidRDefault="00FA26B5" w:rsidP="0006130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A26B5">
                    <w:rPr>
                      <w:rFonts w:ascii="Times New Roman" w:hAnsi="Times New Roman" w:cs="Times New Roman"/>
                      <w:color w:val="000000"/>
                    </w:rPr>
                    <w:t>Задачи на нахождение площадей сечений и объемов многогранников.</w:t>
                  </w:r>
                </w:p>
              </w:tc>
              <w:tc>
                <w:tcPr>
                  <w:tcW w:w="1134" w:type="dxa"/>
                </w:tcPr>
                <w:p w:rsidR="00061301" w:rsidRPr="00FC1D8F" w:rsidRDefault="00061301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061301" w:rsidRPr="00FC1D8F" w:rsidRDefault="00BD2E80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61301" w:rsidTr="00582CE9">
              <w:trPr>
                <w:trHeight w:val="368"/>
              </w:trPr>
              <w:tc>
                <w:tcPr>
                  <w:tcW w:w="684" w:type="dxa"/>
                </w:tcPr>
                <w:p w:rsidR="00061301" w:rsidRPr="00FC1D8F" w:rsidRDefault="00061301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103" w:type="dxa"/>
                </w:tcPr>
                <w:p w:rsidR="00061301" w:rsidRPr="00FA26B5" w:rsidRDefault="00FA26B5" w:rsidP="0006130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A26B5">
                    <w:rPr>
                      <w:rFonts w:ascii="Times New Roman" w:hAnsi="Times New Roman" w:cs="Times New Roman"/>
                      <w:color w:val="000000"/>
                    </w:rPr>
                    <w:t xml:space="preserve"> Приемы формирования у старшеклассников умения решать стереометрические задачи на доказательство.</w:t>
                  </w:r>
                </w:p>
              </w:tc>
              <w:tc>
                <w:tcPr>
                  <w:tcW w:w="1134" w:type="dxa"/>
                </w:tcPr>
                <w:p w:rsidR="00061301" w:rsidRPr="00FC1D8F" w:rsidRDefault="00BD2E80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63" w:type="dxa"/>
                </w:tcPr>
                <w:p w:rsidR="00061301" w:rsidRPr="00FC1D8F" w:rsidRDefault="00BD2E80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97544" w:rsidTr="00582CE9">
              <w:trPr>
                <w:trHeight w:val="368"/>
              </w:trPr>
              <w:tc>
                <w:tcPr>
                  <w:tcW w:w="684" w:type="dxa"/>
                </w:tcPr>
                <w:p w:rsidR="00297544" w:rsidRDefault="00FA26B5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103" w:type="dxa"/>
                </w:tcPr>
                <w:p w:rsidR="00FA26B5" w:rsidRPr="00FA26B5" w:rsidRDefault="00FA26B5" w:rsidP="00FA26B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26B5">
                    <w:rPr>
                      <w:rFonts w:ascii="Times New Roman" w:hAnsi="Times New Roman" w:cs="Times New Roman"/>
                      <w:color w:val="000000"/>
                    </w:rPr>
                    <w:t xml:space="preserve"> PISA как компонент Единой системы оценки качества образования (ЕСОКО).</w:t>
                  </w:r>
                </w:p>
                <w:p w:rsidR="00297544" w:rsidRPr="00FA26B5" w:rsidRDefault="00297544" w:rsidP="0006130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297544" w:rsidRPr="00FC1D8F" w:rsidRDefault="00BD2E80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297544" w:rsidRPr="00FC1D8F" w:rsidRDefault="00BD2E80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A26B5" w:rsidTr="00582CE9">
              <w:trPr>
                <w:trHeight w:val="368"/>
              </w:trPr>
              <w:tc>
                <w:tcPr>
                  <w:tcW w:w="684" w:type="dxa"/>
                </w:tcPr>
                <w:p w:rsidR="00FA26B5" w:rsidRDefault="00FA26B5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103" w:type="dxa"/>
                </w:tcPr>
                <w:p w:rsidR="00FA26B5" w:rsidRPr="00FA26B5" w:rsidRDefault="00FA26B5" w:rsidP="0006130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A26B5">
                    <w:rPr>
                      <w:rFonts w:ascii="Times New Roman" w:hAnsi="Times New Roman" w:cs="Times New Roman"/>
                      <w:color w:val="000000"/>
                    </w:rPr>
                    <w:t>Математические задачи  международного исследования PISA</w:t>
                  </w:r>
                </w:p>
              </w:tc>
              <w:tc>
                <w:tcPr>
                  <w:tcW w:w="1134" w:type="dxa"/>
                </w:tcPr>
                <w:p w:rsidR="00FA26B5" w:rsidRPr="00FC1D8F" w:rsidRDefault="00FA26B5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FA26B5" w:rsidRPr="00FC1D8F" w:rsidRDefault="00BD2E80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6C" w:rsidTr="00582CE9">
        <w:trPr>
          <w:trHeight w:val="633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697C6C" w:rsidRPr="00FC1D8F" w:rsidRDefault="00AA3661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C1AED"/>
    <w:multiLevelType w:val="multilevel"/>
    <w:tmpl w:val="4ADEA1D8"/>
    <w:styleLink w:val="WWNum71"/>
    <w:lvl w:ilvl="0">
      <w:start w:val="1"/>
      <w:numFmt w:val="decimal"/>
      <w:pStyle w:val="1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061301"/>
    <w:rsid w:val="001663C8"/>
    <w:rsid w:val="00201409"/>
    <w:rsid w:val="00297544"/>
    <w:rsid w:val="002E53F0"/>
    <w:rsid w:val="003A5E4E"/>
    <w:rsid w:val="00582CE9"/>
    <w:rsid w:val="006338E6"/>
    <w:rsid w:val="00697C6C"/>
    <w:rsid w:val="006D44AF"/>
    <w:rsid w:val="0070143B"/>
    <w:rsid w:val="00750E81"/>
    <w:rsid w:val="00907B40"/>
    <w:rsid w:val="009809D1"/>
    <w:rsid w:val="009979C0"/>
    <w:rsid w:val="00A335E1"/>
    <w:rsid w:val="00AA3661"/>
    <w:rsid w:val="00BD2E80"/>
    <w:rsid w:val="00C057CD"/>
    <w:rsid w:val="00C254D2"/>
    <w:rsid w:val="00C83687"/>
    <w:rsid w:val="00CC3367"/>
    <w:rsid w:val="00D1004B"/>
    <w:rsid w:val="00D3480A"/>
    <w:rsid w:val="00D9080D"/>
    <w:rsid w:val="00E02310"/>
    <w:rsid w:val="00E33484"/>
    <w:rsid w:val="00E621F6"/>
    <w:rsid w:val="00EC3828"/>
    <w:rsid w:val="00ED7F44"/>
    <w:rsid w:val="00FA26B5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paragraph" w:styleId="1">
    <w:name w:val="heading 1"/>
    <w:basedOn w:val="a"/>
    <w:next w:val="a"/>
    <w:link w:val="10"/>
    <w:qFormat/>
    <w:rsid w:val="002E53F0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35E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A335E1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character" w:customStyle="1" w:styleId="FontStyle29">
    <w:name w:val="Font Style29"/>
    <w:basedOn w:val="a0"/>
    <w:rsid w:val="00A335E1"/>
    <w:rPr>
      <w:rFonts w:ascii="Calibri" w:hAnsi="Calibri" w:cs="Calibri"/>
      <w:sz w:val="20"/>
      <w:szCs w:val="20"/>
    </w:rPr>
  </w:style>
  <w:style w:type="character" w:customStyle="1" w:styleId="10">
    <w:name w:val="Заголовок 1 Знак"/>
    <w:basedOn w:val="a0"/>
    <w:link w:val="1"/>
    <w:rsid w:val="002E53F0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numbering" w:customStyle="1" w:styleId="WWNum71">
    <w:name w:val="WWNum71"/>
    <w:basedOn w:val="a2"/>
    <w:rsid w:val="002E53F0"/>
    <w:pPr>
      <w:numPr>
        <w:numId w:val="1"/>
      </w:numPr>
    </w:pPr>
  </w:style>
  <w:style w:type="character" w:customStyle="1" w:styleId="w">
    <w:name w:val="w"/>
    <w:basedOn w:val="a0"/>
    <w:rsid w:val="00297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6</cp:revision>
  <cp:lastPrinted>2021-11-26T07:31:00Z</cp:lastPrinted>
  <dcterms:created xsi:type="dcterms:W3CDTF">2021-11-29T08:22:00Z</dcterms:created>
  <dcterms:modified xsi:type="dcterms:W3CDTF">2021-11-29T12:53:00Z</dcterms:modified>
</cp:coreProperties>
</file>