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F956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31E05B9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291DBBD8" w14:textId="77777777" w:rsidR="002C1AA6" w:rsidRDefault="002C1AA6" w:rsidP="002C1A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1CE6DDD" w14:textId="5E2EB5B0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779"/>
        <w:gridCol w:w="9337"/>
      </w:tblGrid>
      <w:tr w:rsidR="00FC1D8F" w14:paraId="3FE305E9" w14:textId="77777777" w:rsidTr="00582CE9">
        <w:trPr>
          <w:trHeight w:val="326"/>
        </w:trPr>
        <w:tc>
          <w:tcPr>
            <w:tcW w:w="675" w:type="dxa"/>
          </w:tcPr>
          <w:p w14:paraId="37598117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FBA25F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234F9A66" w14:textId="77777777" w:rsidR="00FC1D8F" w:rsidRDefault="002B476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6D">
              <w:rPr>
                <w:rFonts w:ascii="Times New Roman" w:hAnsi="Times New Roman" w:cs="Times New Roman"/>
                <w:sz w:val="28"/>
                <w:szCs w:val="28"/>
              </w:rPr>
              <w:t>Технологии работы службы школьной медиации</w:t>
            </w:r>
          </w:p>
        </w:tc>
      </w:tr>
      <w:tr w:rsidR="00FC1D8F" w14:paraId="7F983EDA" w14:textId="77777777" w:rsidTr="00582CE9">
        <w:trPr>
          <w:trHeight w:val="347"/>
        </w:trPr>
        <w:tc>
          <w:tcPr>
            <w:tcW w:w="675" w:type="dxa"/>
          </w:tcPr>
          <w:p w14:paraId="036680B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E654B8C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5F0FE385" w14:textId="77777777" w:rsidR="00FC1D8F" w:rsidRDefault="00DE573C" w:rsidP="00DE5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FC1D8F" w14:paraId="08126CAA" w14:textId="77777777" w:rsidTr="00582CE9">
        <w:trPr>
          <w:trHeight w:val="326"/>
        </w:trPr>
        <w:tc>
          <w:tcPr>
            <w:tcW w:w="675" w:type="dxa"/>
          </w:tcPr>
          <w:p w14:paraId="0EB033B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18BD03D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264A3650" w14:textId="77777777" w:rsidR="00FC1D8F" w:rsidRDefault="00DE573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03B225B4" w14:textId="77777777" w:rsidTr="00582CE9">
        <w:trPr>
          <w:trHeight w:val="326"/>
        </w:trPr>
        <w:tc>
          <w:tcPr>
            <w:tcW w:w="675" w:type="dxa"/>
          </w:tcPr>
          <w:p w14:paraId="45DF61D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25B8614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2D7885CF" w14:textId="77777777" w:rsidR="00FC1D8F" w:rsidRDefault="005A626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261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39AD73F1" w14:textId="77777777" w:rsidTr="00582CE9">
        <w:trPr>
          <w:trHeight w:val="347"/>
        </w:trPr>
        <w:tc>
          <w:tcPr>
            <w:tcW w:w="675" w:type="dxa"/>
          </w:tcPr>
          <w:p w14:paraId="645D132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1B491D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674ABFD0" w14:textId="77777777" w:rsidR="00FC1D8F" w:rsidRDefault="00546CC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C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01F185D5" w14:textId="77777777" w:rsidTr="00582CE9">
        <w:trPr>
          <w:trHeight w:val="1236"/>
        </w:trPr>
        <w:tc>
          <w:tcPr>
            <w:tcW w:w="675" w:type="dxa"/>
          </w:tcPr>
          <w:p w14:paraId="4E45B52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634443E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37"/>
              <w:gridCol w:w="2075"/>
              <w:gridCol w:w="1990"/>
            </w:tblGrid>
            <w:tr w:rsidR="00582CE9" w14:paraId="724F8D03" w14:textId="77777777" w:rsidTr="00582CE9">
              <w:tc>
                <w:tcPr>
                  <w:tcW w:w="1413" w:type="dxa"/>
                </w:tcPr>
                <w:p w14:paraId="4CEDFCD6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61098A9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46177FF4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0E948218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52DE4B01" w14:textId="77777777" w:rsidTr="00582CE9">
              <w:tc>
                <w:tcPr>
                  <w:tcW w:w="1413" w:type="dxa"/>
                </w:tcPr>
                <w:p w14:paraId="40BC5305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13C9C6E1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3EDF53F8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18A52DB5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13D73FB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43B4037B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6BF661C5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6611A578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4E05E3CE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53012F4D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6F80722A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2DA8A341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398BC0F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4176A11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7F0ED5A1" w14:textId="77777777" w:rsidR="002F7C75" w:rsidRDefault="002F7C75" w:rsidP="002F7C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77267F5D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1AF118FC" w14:textId="77777777" w:rsidR="002F7C75" w:rsidRDefault="002F7C75" w:rsidP="002F7C7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E583B50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09E835A5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2C5EBCA8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497837F9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2408151D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651EC23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680D9929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CB9AA49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29C69E0B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43A9D8A6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65E92B2C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3D2A3324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16F8C519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60ADFB7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0D94E49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24123EF6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6B062F7E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758E397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58200A92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60426066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6D790F54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584E0765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47E8D86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460833BB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43B575E9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2379317B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7B6BFA3F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786C366C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6A70D108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05100D3B" w14:textId="77777777" w:rsidR="002F7C75" w:rsidRDefault="002F7C75" w:rsidP="002F7C7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53D8446F" w14:textId="77777777" w:rsidR="002F7C75" w:rsidRDefault="002F7C75" w:rsidP="002F7C7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70E1921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8AD7842" w14:textId="77777777" w:rsidR="00582CE9" w:rsidRDefault="00034DC4" w:rsidP="0071611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1EB4CF9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4AF4D3DC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Психологический </w:t>
                  </w: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мониторинг и анализ эффективности использования методов и средств образовательной деятельности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2D706BE0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4CE738C1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5D792FC9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D2B0C89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478CA76E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7A00019F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6D4B28B8" w14:textId="77777777" w:rsidR="00034DC4" w:rsidRPr="00F1596F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Разработка психологических рекомендаций по проектированию образовательной среды, комфортной и безопасной для личностного развития, обучающегося на каждом возрастном этапе, для своевременного предупреждения нарушений в развитии и становлении личности, ее аффективной, </w:t>
                  </w: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интеллектуальной и волевой сфер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776613B3" w14:textId="77777777" w:rsidR="00034DC4" w:rsidRPr="00582CE9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220EB9C8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59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Приемы организации совместной и индивидуальной деятельности обучающихся в соответствии с возрастными нормами их развития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9F9FBF5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643B8B9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F127F6E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3AF59EE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1919D76E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0F6A53E2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D20AC10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975CD08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47A969" w14:textId="77777777" w:rsidR="00034DC4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433B0480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A2876CB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D6230DA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AF8CC47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5C1724C" w14:textId="77777777" w:rsidR="00034DC4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694A916B" w14:textId="77777777" w:rsidR="00034DC4" w:rsidRPr="00F1596F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sz w:val="24"/>
                      <w:szCs w:val="24"/>
                    </w:rPr>
      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CB99E78" w14:textId="77777777" w:rsidR="00034DC4" w:rsidRPr="00F1596F" w:rsidRDefault="00034DC4" w:rsidP="00034D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28015150" w14:textId="77777777" w:rsidR="00034DC4" w:rsidRPr="00F1596F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5993D4F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2D1D1F8" w14:textId="77777777" w:rsidR="00034DC4" w:rsidRPr="00F1596F" w:rsidRDefault="00034DC4" w:rsidP="00034DC4">
                  <w:pPr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1596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      </w:r>
                </w:p>
                <w:p w14:paraId="767101DD" w14:textId="77777777" w:rsid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617557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DF86C2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41BFDC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6A064F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80BEB2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2093C4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D179FB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341595D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5D0E340D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4EFCCD0" w14:textId="77777777" w:rsidR="00034DC4" w:rsidRDefault="00034DC4" w:rsidP="0071611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7E91053A" w14:textId="77777777" w:rsidR="00034DC4" w:rsidRPr="00F1596F" w:rsidRDefault="00034DC4" w:rsidP="00034DC4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</w:t>
                  </w:r>
                  <w:r w:rsidRPr="00F159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развития обучающихся на каждом возрастном этапе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C826EB8" w14:textId="77777777" w:rsidR="00034DC4" w:rsidRPr="00582CE9" w:rsidRDefault="00034DC4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F04E1D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427922D3" w14:textId="77777777" w:rsidTr="00582CE9">
        <w:trPr>
          <w:trHeight w:val="655"/>
        </w:trPr>
        <w:tc>
          <w:tcPr>
            <w:tcW w:w="675" w:type="dxa"/>
          </w:tcPr>
          <w:p w14:paraId="29A7E0F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286D6FF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096D5596" w14:textId="77777777" w:rsidR="00FC1D8F" w:rsidRDefault="00C87A43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 на 79</w:t>
            </w:r>
            <w:r w:rsidRPr="00C87A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74E8DBDA" w14:textId="77777777" w:rsidTr="00582CE9">
        <w:trPr>
          <w:trHeight w:val="1816"/>
        </w:trPr>
        <w:tc>
          <w:tcPr>
            <w:tcW w:w="675" w:type="dxa"/>
          </w:tcPr>
          <w:p w14:paraId="3C39CF7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10DA029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5521E765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6A34C2E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11AE3FF4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64D832CE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5FF25245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0B6F060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55304ED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94C8DC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48E6F92F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176C12" w14:paraId="4754CC12" w14:textId="77777777" w:rsidTr="007D32E2">
              <w:trPr>
                <w:trHeight w:val="347"/>
              </w:trPr>
              <w:tc>
                <w:tcPr>
                  <w:tcW w:w="684" w:type="dxa"/>
                </w:tcPr>
                <w:p w14:paraId="6E4B04DE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6B6C1" w14:textId="486D0D51" w:rsidR="00176C12" w:rsidRPr="00176C12" w:rsidRDefault="00176C12" w:rsidP="00176C12">
                  <w:pPr>
                    <w:pStyle w:val="ListParagraph1"/>
                    <w:tabs>
                      <w:tab w:val="left" w:pos="709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Федеральный закон «Об образовании в РФ»  – базовая основа правовой компетентности педагогов и психологов образовательных организаций. Семейный кодекс РФ.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DD890" w14:textId="43515959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ECF8" w14:textId="5302840D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76C12" w14:paraId="1E8E577B" w14:textId="77777777" w:rsidTr="007D32E2">
              <w:trPr>
                <w:trHeight w:val="347"/>
              </w:trPr>
              <w:tc>
                <w:tcPr>
                  <w:tcW w:w="684" w:type="dxa"/>
                </w:tcPr>
                <w:p w14:paraId="1B25B09F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94B0" w14:textId="1AA4AD80" w:rsidR="00176C12" w:rsidRPr="00176C12" w:rsidRDefault="00176C12" w:rsidP="00176C12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Актуальные проблемы в сфере соблюдения прав и интересов детей. Создание дружественной к ребёнку среды. Правовые основы профилактики и разрешения конфликтов.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5DE01" w14:textId="280E31DD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C3CD" w14:textId="3B35322D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76C12" w14:paraId="51D80055" w14:textId="77777777" w:rsidTr="00F348F9">
              <w:trPr>
                <w:trHeight w:val="368"/>
              </w:trPr>
              <w:tc>
                <w:tcPr>
                  <w:tcW w:w="684" w:type="dxa"/>
                </w:tcPr>
                <w:p w14:paraId="55BED283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EDAB6" w14:textId="09853138" w:rsidR="00176C12" w:rsidRPr="00176C12" w:rsidRDefault="00176C12" w:rsidP="00176C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6C12">
                    <w:rPr>
                      <w:rFonts w:ascii="Times New Roman" w:hAnsi="Times New Roman"/>
                    </w:rPr>
                    <w:t>Выявление условий неблагоприятно влияющих на развитие личности. Диагностика групп риска.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939E8" w14:textId="2751D950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F3F31" w14:textId="53583248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76C12" w:rsidRPr="00FC1D8F" w14:paraId="4E329DB3" w14:textId="77777777" w:rsidTr="00F348F9">
              <w:trPr>
                <w:trHeight w:val="347"/>
              </w:trPr>
              <w:tc>
                <w:tcPr>
                  <w:tcW w:w="684" w:type="dxa"/>
                </w:tcPr>
                <w:p w14:paraId="6254AFCB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8F2E2" w14:textId="55BDE7E4" w:rsidR="00176C12" w:rsidRPr="00176C12" w:rsidRDefault="00176C12" w:rsidP="00176C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6C12">
                    <w:rPr>
                      <w:rFonts w:ascii="Times New Roman" w:hAnsi="Times New Roman"/>
                    </w:rPr>
                    <w:t>Исследования эмоциональной неустойчивости детей и подростков  для индивидуальной коррекционно-развивающей работы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AB6C6" w14:textId="53CD9726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28844" w14:textId="6F3C9BAE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76C12" w:rsidRPr="00FC1D8F" w14:paraId="5EE4C22E" w14:textId="77777777" w:rsidTr="00F348F9">
              <w:trPr>
                <w:trHeight w:val="368"/>
              </w:trPr>
              <w:tc>
                <w:tcPr>
                  <w:tcW w:w="684" w:type="dxa"/>
                </w:tcPr>
                <w:p w14:paraId="605F752A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C3B1" w14:textId="7175F8A8" w:rsidR="00176C12" w:rsidRPr="00176C12" w:rsidRDefault="00176C12" w:rsidP="00176C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6C12">
                    <w:rPr>
                      <w:rFonts w:ascii="Times New Roman" w:hAnsi="Times New Roman"/>
                    </w:rPr>
                    <w:t xml:space="preserve">Использование в ШСП медиативный подход. Принципы. Процедура.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64BAC" w14:textId="7D7621A6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1CE50" w14:textId="6FE07A39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76C12" w:rsidRPr="00FC1D8F" w14:paraId="4A4A1362" w14:textId="77777777" w:rsidTr="00F348F9">
              <w:trPr>
                <w:trHeight w:val="347"/>
              </w:trPr>
              <w:tc>
                <w:tcPr>
                  <w:tcW w:w="684" w:type="dxa"/>
                </w:tcPr>
                <w:p w14:paraId="34D38628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6EB2" w14:textId="55D13546" w:rsidR="00176C12" w:rsidRPr="00176C12" w:rsidRDefault="00176C12" w:rsidP="00176C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6C12">
                    <w:rPr>
                      <w:rFonts w:ascii="Times New Roman" w:hAnsi="Times New Roman"/>
                    </w:rPr>
                    <w:t>Круги примирения при разрешении конфликтных ситуаций. Основные требования к применению круга примирения.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9650D" w14:textId="381EF304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67B03" w14:textId="22FD5539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76C12" w:rsidRPr="00FC1D8F" w14:paraId="7D4AA8B0" w14:textId="77777777" w:rsidTr="00F348F9">
              <w:trPr>
                <w:trHeight w:val="368"/>
              </w:trPr>
              <w:tc>
                <w:tcPr>
                  <w:tcW w:w="684" w:type="dxa"/>
                </w:tcPr>
                <w:p w14:paraId="27A8C60F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2F2D6" w14:textId="55F59C2A" w:rsidR="00176C12" w:rsidRPr="00176C12" w:rsidRDefault="00176C12" w:rsidP="00176C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6C12">
                    <w:rPr>
                      <w:rFonts w:ascii="Times New Roman" w:hAnsi="Times New Roman"/>
                    </w:rPr>
                    <w:t xml:space="preserve">Потенциал </w:t>
                  </w:r>
                  <w:proofErr w:type="spellStart"/>
                  <w:r w:rsidRPr="00176C12">
                    <w:rPr>
                      <w:rFonts w:ascii="Times New Roman" w:hAnsi="Times New Roman"/>
                    </w:rPr>
                    <w:t>тренинговых</w:t>
                  </w:r>
                  <w:proofErr w:type="spellEnd"/>
                  <w:r w:rsidRPr="00176C12">
                    <w:rPr>
                      <w:rFonts w:ascii="Times New Roman" w:hAnsi="Times New Roman"/>
                    </w:rPr>
                    <w:t xml:space="preserve"> групп для детей и подростков по обучению мирному разрешению конфликтных ситуаций.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AB6DD" w14:textId="3F529D93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5FBD3" w14:textId="7E2A66F8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76C12" w:rsidRPr="00FC1D8F" w14:paraId="50C0D337" w14:textId="77777777" w:rsidTr="00F348F9">
              <w:trPr>
                <w:trHeight w:val="347"/>
              </w:trPr>
              <w:tc>
                <w:tcPr>
                  <w:tcW w:w="684" w:type="dxa"/>
                </w:tcPr>
                <w:p w14:paraId="61CB0EA6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F336" w14:textId="4A74DA03" w:rsidR="00176C12" w:rsidRPr="00176C12" w:rsidRDefault="00176C12" w:rsidP="00176C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76C12">
                    <w:rPr>
                      <w:rFonts w:ascii="Times New Roman" w:hAnsi="Times New Roman"/>
                    </w:rPr>
                    <w:t>Экспертиза психологической комфортности в образовательном процессе.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83097" w14:textId="2B7ECD06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DFC1" w14:textId="0990473C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76C12" w:rsidRPr="00FC1D8F" w14:paraId="2A9B4FD8" w14:textId="77777777" w:rsidTr="00F348F9">
              <w:trPr>
                <w:trHeight w:val="347"/>
              </w:trPr>
              <w:tc>
                <w:tcPr>
                  <w:tcW w:w="684" w:type="dxa"/>
                </w:tcPr>
                <w:p w14:paraId="638F7F09" w14:textId="77777777" w:rsidR="00176C12" w:rsidRPr="00FC1D8F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95E21" w14:textId="0B32CF3D" w:rsidR="00176C12" w:rsidRPr="00176C12" w:rsidRDefault="00176C12" w:rsidP="00176C1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CD401" w14:textId="3745199F" w:rsidR="00176C12" w:rsidRDefault="00176C12" w:rsidP="00176C12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E172A" w14:textId="77777777" w:rsidR="00176C12" w:rsidRDefault="00176C12" w:rsidP="00176C1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691AC4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BBD4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510326CA" w14:textId="77777777" w:rsidTr="00582CE9">
        <w:trPr>
          <w:trHeight w:val="633"/>
        </w:trPr>
        <w:tc>
          <w:tcPr>
            <w:tcW w:w="675" w:type="dxa"/>
          </w:tcPr>
          <w:p w14:paraId="244727AB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58C98D22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47382C2A" w14:textId="77777777" w:rsidR="00FC1D8F" w:rsidRPr="00FC1D8F" w:rsidRDefault="00FB564B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4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00F403EE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34DC4"/>
    <w:rsid w:val="001663C8"/>
    <w:rsid w:val="00176C12"/>
    <w:rsid w:val="002B476D"/>
    <w:rsid w:val="002C1AA6"/>
    <w:rsid w:val="002F7C75"/>
    <w:rsid w:val="00546CCE"/>
    <w:rsid w:val="00582CE9"/>
    <w:rsid w:val="005916D4"/>
    <w:rsid w:val="005A6261"/>
    <w:rsid w:val="006D44AF"/>
    <w:rsid w:val="0070143B"/>
    <w:rsid w:val="00C87A43"/>
    <w:rsid w:val="00DE573C"/>
    <w:rsid w:val="00FB564B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3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76C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semiHidden/>
    <w:rsid w:val="00176C12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20</cp:revision>
  <cp:lastPrinted>2021-11-26T07:31:00Z</cp:lastPrinted>
  <dcterms:created xsi:type="dcterms:W3CDTF">2021-11-26T07:17:00Z</dcterms:created>
  <dcterms:modified xsi:type="dcterms:W3CDTF">2021-11-29T18:16:00Z</dcterms:modified>
</cp:coreProperties>
</file>