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(структурное подразделение), </w:t>
      </w:r>
      <w:r w:rsidR="008216F8" w:rsidRPr="00720C7E">
        <w:rPr>
          <w:rFonts w:ascii="Times New Roman" w:hAnsi="Times New Roman" w:cs="Times New Roman"/>
          <w:sz w:val="28"/>
          <w:szCs w:val="28"/>
        </w:rPr>
        <w:t>протокол № 1 от 21.09.2021, дата и утвержденной ректором ГАУ ДПО «ВГАПО» приказ № 150 от 22.09.2021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119"/>
      </w:tblGrid>
      <w:tr w:rsidR="00FC1D8F" w:rsidTr="00F97804">
        <w:trPr>
          <w:trHeight w:val="390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355E44" w:rsidP="00F97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44">
              <w:rPr>
                <w:rFonts w:ascii="Times New Roman" w:hAnsi="Times New Roman" w:cs="Times New Roman"/>
                <w:sz w:val="28"/>
                <w:szCs w:val="28"/>
              </w:rPr>
              <w:t>Развитие личностного потенциала в системе взаимодействия ключевых участников образовательных отношений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104BA5" w:rsidP="00F97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F97804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>, реализующие программы основного и среднего общего образования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355E4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104BA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104BA5" w:rsidP="00104B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104BA5" w:rsidP="00104B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компетенций, необходимых для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общепедагогических функций </w:t>
            </w: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122"/>
              <w:gridCol w:w="1896"/>
              <w:gridCol w:w="2169"/>
              <w:gridCol w:w="2706"/>
            </w:tblGrid>
            <w:tr w:rsidR="00582CE9" w:rsidTr="00355E44">
              <w:tc>
                <w:tcPr>
                  <w:tcW w:w="212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6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37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38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355E44">
              <w:tc>
                <w:tcPr>
                  <w:tcW w:w="2123" w:type="dxa"/>
                </w:tcPr>
                <w:p w:rsidR="00582CE9" w:rsidRPr="00355E44" w:rsidRDefault="00355E44" w:rsidP="00355E4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68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Планирование и проведение учебных занятий.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Систематический анализ эффективности учебных занятий и подходов к обучению.</w:t>
                  </w:r>
                </w:p>
                <w:p w:rsidR="00582CE9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универсальных учебных действий. Формирование мотивации к обучению.</w:t>
                  </w:r>
                </w:p>
              </w:tc>
              <w:tc>
                <w:tcPr>
                  <w:tcW w:w="2374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международные тренды развития образования и лучшие п</w:t>
                  </w:r>
                  <w:bookmarkStart w:id="0" w:name="_GoBack"/>
                  <w:bookmarkEnd w:id="0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рактики в мировом образовании;</w:t>
                  </w:r>
                </w:p>
                <w:p w:rsidR="00582CE9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нормативно-правовые требования к личностным и </w:t>
                  </w:r>
                  <w:proofErr w:type="spell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метапредметным</w:t>
                  </w:r>
                  <w:proofErr w:type="spell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образовательным результатам в российской системе образования.</w:t>
                  </w:r>
                </w:p>
              </w:tc>
              <w:tc>
                <w:tcPr>
                  <w:tcW w:w="2389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анализировать современные тенденции в развитии образования в области развития личностного потенциала </w:t>
                  </w: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582CE9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разрабатывать рабочие программы по предметам с учетом требований ФГОС к личностным и </w:t>
                  </w:r>
                  <w:proofErr w:type="spell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метапредметным</w:t>
                  </w:r>
                  <w:proofErr w:type="spell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образовательным результатам.</w:t>
                  </w:r>
                </w:p>
              </w:tc>
            </w:tr>
            <w:tr w:rsidR="00355E44" w:rsidTr="00355E44">
              <w:tc>
                <w:tcPr>
                  <w:tcW w:w="2123" w:type="dxa"/>
                </w:tcPr>
                <w:p w:rsidR="00355E44" w:rsidRPr="00355E44" w:rsidRDefault="00355E44" w:rsidP="00355E4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Воспитательная деятельность</w:t>
                  </w:r>
                </w:p>
              </w:tc>
              <w:tc>
                <w:tcPr>
                  <w:tcW w:w="1968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Регулирование поведения </w:t>
                  </w: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обеспечения безопасной образовательной </w:t>
                  </w: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среды.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Постановка воспитательных целей, способствующих развитию обучающихся, независимо от их способностей и характера.</w:t>
                  </w:r>
                </w:p>
              </w:tc>
              <w:tc>
                <w:tcPr>
                  <w:tcW w:w="2374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- основы организации работы в малых группах;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определение учебной мотивац</w:t>
                  </w: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ии и ее</w:t>
                  </w:r>
                  <w:proofErr w:type="gram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основные </w:t>
                  </w: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характеристики;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внешнюю и внутреннюю составляющие мотивации;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особенности </w:t>
                  </w:r>
                  <w:proofErr w:type="spell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метапознания</w:t>
                  </w:r>
                  <w:proofErr w:type="spell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стратегии повышения мотивации;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ключевые требования к современному занятию с позиции поддержки мотивации;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классификацию методов </w:t>
                  </w: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обучения по активности</w:t>
                  </w:r>
                  <w:proofErr w:type="gram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самостоятельности;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структуру проектной деятельности;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имплицитные теории интеллекта;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особенности </w:t>
                  </w:r>
                  <w:proofErr w:type="spell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метакогнитивных</w:t>
                  </w:r>
                  <w:proofErr w:type="spell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навыков.</w:t>
                  </w:r>
                </w:p>
              </w:tc>
              <w:tc>
                <w:tcPr>
                  <w:tcW w:w="2389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- проектировать занятия, включающие техники организации работы обучающихся в группах;</w:t>
                  </w:r>
                  <w:proofErr w:type="gramEnd"/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приводить конкретные примеры опоры на </w:t>
                  </w: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внутреннюю мотивацию в педагогической деятельности;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анализировать средовые источники внутренней мотивации;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проводить сравнение эффективности внешней и внутренней мотивации;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аргументировать важность использования проблемных подходов в обучении;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разрабатывать темы для проведения дебатов;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оценивать разные стили общения педагога с точки зрения мотивации;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планировать обучение и воспитательную работу с использованием инструментов развития </w:t>
                  </w:r>
                  <w:proofErr w:type="spell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метакогнитивных</w:t>
                  </w:r>
                  <w:proofErr w:type="spell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навыков обучающихся.</w:t>
                  </w:r>
                </w:p>
              </w:tc>
            </w:tr>
            <w:tr w:rsidR="00355E44" w:rsidTr="00355E44">
              <w:tc>
                <w:tcPr>
                  <w:tcW w:w="2123" w:type="dxa"/>
                </w:tcPr>
                <w:p w:rsidR="00355E44" w:rsidRPr="00355E44" w:rsidRDefault="00355E44" w:rsidP="00355E4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Развивающая деятельность</w:t>
                  </w:r>
                </w:p>
              </w:tc>
              <w:tc>
                <w:tcPr>
                  <w:tcW w:w="1968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      </w:r>
                  <w:proofErr w:type="gramEnd"/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            </w:r>
                </w:p>
              </w:tc>
              <w:tc>
                <w:tcPr>
                  <w:tcW w:w="2374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подходы к оцениванию </w:t>
                  </w: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ориентированные на самореализацию, образовательную успешность и развитие личностного потенциала (в том числе и в командно-ориентированном обучении).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Уметь: 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планировать оценивание обучающихся с использованием инструментов, ориентированных на самореализацию, образовательную успешность и развитие личностного потенциала.</w:t>
                  </w:r>
                </w:p>
              </w:tc>
              <w:tc>
                <w:tcPr>
                  <w:tcW w:w="2389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планировать оценивание обучающихся с использованием инструментов, ориентированных на самореализацию, образовательную успешность и развитие личностного потенциала.</w:t>
                  </w:r>
                </w:p>
              </w:tc>
            </w:tr>
            <w:tr w:rsidR="00355E44" w:rsidTr="00355E44">
              <w:tc>
                <w:tcPr>
                  <w:tcW w:w="2123" w:type="dxa"/>
                </w:tcPr>
                <w:p w:rsidR="00355E44" w:rsidRPr="00355E44" w:rsidRDefault="00355E44" w:rsidP="00355E4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Педагогическая деятельность по проектированию и реализации основных общеобразовательных программ дошкольного образования, начального общего образования, основного и среднего общего образования</w:t>
                  </w:r>
                </w:p>
              </w:tc>
              <w:tc>
                <w:tcPr>
                  <w:tcW w:w="1968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дошкольного, начального общего, основного и среднего общего образования</w:t>
                  </w: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74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характеристики личностно-развивающей образовательной среды;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принципы и методы организации стимулов образовательной среды, деятельности и взаимодействия субъектов образовательной деятельности;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инструменты идентификации эмоциональных состояний личности;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механизмы </w:t>
                  </w:r>
                  <w:proofErr w:type="spell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саморегуляции</w:t>
                  </w:r>
                  <w:proofErr w:type="spell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человека;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способы выстраивания эффективного общения с учетом понимания эмоционального состояния человека;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техники </w:t>
                  </w:r>
                  <w:proofErr w:type="spell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саморегуляции</w:t>
                  </w:r>
                  <w:proofErr w:type="spell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инструменты управления эмоциями.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новые исследования в педагогической науке и тенденции изменений в образовании с позиции развития личностного потенциала; 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концепцию и структуру личностного потенциала;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ценности и методологию персонализированного образования;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особенности компетенций педагога в рамках персонализированной модели образования; 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цифровой инструментарий по составлению индивидуальных учебных программ;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компетенции XXI века и виды базовой грамотности;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способы развития компетенций «4К» на занятиях;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инструменты УМК «Школа возможностей» (УМК «Социально-эмоциональное развитие детей» и УМК «Развитие личностного потенциала подростков», а также другие учебно-методические материалы).</w:t>
                  </w:r>
                </w:p>
              </w:tc>
              <w:tc>
                <w:tcPr>
                  <w:tcW w:w="2389" w:type="dxa"/>
                </w:tcPr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включать техники конструктивной коммуникации в планирование работы с учащимися/воспитанниками; 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планировать использование пространственно-предметного компонента среды для развития личностного потенциала </w:t>
                  </w: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планировать использование педагогических техник визуализации и командного взаимодействия;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разрабатывать правила коммуникации, основанные на принципах ненасильственного общения;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планировать конструктивную коммуникацию в командном взаимодействии с коллегами в рамках профессиональных обучающихся сообществ (</w:t>
                  </w:r>
                  <w:proofErr w:type="gramStart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</w:t>
                  </w:r>
                  <w:proofErr w:type="gramEnd"/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решать профессиональные проблемы в рамках ПОС.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планировать занятия с учетом современных направлений в развитии образования; 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разрабатывать занятия с использованием матрицы принятия решения;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разрабатывать целеполагание занятия;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корректировать рабочие программы с учетом изученных подходов и техник персонализированного образования.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анализировать методические материалы с позиции их направленности на развитие у обучающихся компетенций «4К»;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разрабатывать учебно-методические материалы, направленные на развитие компетенций «4К»; 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интегрировать инструменты УМК «Школа возможностей» (УМК «Социально-эмоциональное развитие детей» и УМК «Развитие личностного потенциала подростков», а также другие учебно-методические материалы) в обучение и воспитательную работу;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планировать обучение и воспитательную работу с использованием инструментов развития личностного потенциала;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проектировать занятия с акцентом на развитии личностного потенциала;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анализировать свою деятельность с позиции организации учебного процесса;</w:t>
                  </w:r>
                </w:p>
                <w:p w:rsidR="00355E44" w:rsidRPr="00355E44" w:rsidRDefault="00355E44" w:rsidP="00355E4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5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разрабатывать педагогические проекты по развитию личностного потенциала в образовании с учетом требований, критериев и показателей.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104BA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30/70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355E44" w:rsidTr="00582CE9">
              <w:trPr>
                <w:trHeight w:val="347"/>
              </w:trPr>
              <w:tc>
                <w:tcPr>
                  <w:tcW w:w="684" w:type="dxa"/>
                </w:tcPr>
                <w:p w:rsidR="00355E44" w:rsidRPr="00FC1D8F" w:rsidRDefault="00355E44" w:rsidP="00355E44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55E44" w:rsidRPr="002D5874" w:rsidRDefault="00355E44" w:rsidP="00355E44">
                  <w:pPr>
                    <w:pStyle w:val="5"/>
                    <w:spacing w:after="0" w:line="240" w:lineRule="auto"/>
                    <w:jc w:val="left"/>
                    <w:rPr>
                      <w:rStyle w:val="Bodytext11pt"/>
                      <w:rFonts w:eastAsia="Courier New"/>
                      <w:bCs/>
                      <w:sz w:val="24"/>
                      <w:szCs w:val="24"/>
                    </w:rPr>
                  </w:pPr>
                  <w:r w:rsidRPr="002D5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Современная образовательная среда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2D5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личностного потенциала и п</w:t>
                  </w:r>
                  <w:r w:rsidRPr="00BF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сихолого-физиологические предпосылки успешности личности</w:t>
                  </w:r>
                  <w:r w:rsidRPr="00BF44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BF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образовании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F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(Модуль 1)</w:t>
                  </w:r>
                </w:p>
              </w:tc>
              <w:tc>
                <w:tcPr>
                  <w:tcW w:w="1134" w:type="dxa"/>
                </w:tcPr>
                <w:p w:rsidR="00355E44" w:rsidRPr="00581547" w:rsidRDefault="00355E44" w:rsidP="00355E44">
                  <w:pPr>
                    <w:widowControl w:val="0"/>
                    <w:jc w:val="center"/>
                    <w:rPr>
                      <w:rStyle w:val="Bodytext11pt"/>
                      <w:rFonts w:eastAsia="Courier New"/>
                      <w:b/>
                      <w:bCs/>
                      <w:sz w:val="24"/>
                    </w:rPr>
                  </w:pPr>
                  <w:r>
                    <w:rPr>
                      <w:rStyle w:val="Bodytext11pt"/>
                      <w:rFonts w:eastAsia="Courier New"/>
                      <w:sz w:val="24"/>
                    </w:rPr>
                    <w:t>14</w:t>
                  </w:r>
                </w:p>
              </w:tc>
              <w:tc>
                <w:tcPr>
                  <w:tcW w:w="1863" w:type="dxa"/>
                </w:tcPr>
                <w:p w:rsidR="00355E44" w:rsidRPr="00581547" w:rsidRDefault="00355E44" w:rsidP="00355E44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t>18</w:t>
                  </w:r>
                </w:p>
              </w:tc>
            </w:tr>
            <w:tr w:rsidR="00355E44" w:rsidTr="00582CE9">
              <w:trPr>
                <w:trHeight w:val="347"/>
              </w:trPr>
              <w:tc>
                <w:tcPr>
                  <w:tcW w:w="684" w:type="dxa"/>
                </w:tcPr>
                <w:p w:rsidR="00355E44" w:rsidRPr="00FC1D8F" w:rsidRDefault="00355E44" w:rsidP="00355E44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55E44" w:rsidRPr="002D5874" w:rsidRDefault="00355E44" w:rsidP="00355E44">
                  <w:pPr>
                    <w:pStyle w:val="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B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Личностно-развивающая образовательная среда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F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(Модуль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BF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355E44" w:rsidRDefault="00355E44" w:rsidP="00355E44">
                  <w:pPr>
                    <w:widowControl w:val="0"/>
                    <w:jc w:val="center"/>
                    <w:rPr>
                      <w:rStyle w:val="Bodytext11pt"/>
                      <w:rFonts w:eastAsia="Courier New"/>
                      <w:sz w:val="24"/>
                    </w:rPr>
                  </w:pPr>
                  <w:r>
                    <w:rPr>
                      <w:rStyle w:val="Bodytext11pt"/>
                      <w:rFonts w:eastAsia="Courier New"/>
                      <w:bCs/>
                      <w:sz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355E44" w:rsidRDefault="00355E44" w:rsidP="00355E44">
                  <w:pPr>
                    <w:widowControl w:val="0"/>
                    <w:jc w:val="center"/>
                  </w:pPr>
                  <w:r>
                    <w:rPr>
                      <w:bCs/>
                    </w:rPr>
                    <w:t>24</w:t>
                  </w:r>
                </w:p>
              </w:tc>
            </w:tr>
            <w:tr w:rsidR="00355E44" w:rsidTr="00582CE9">
              <w:trPr>
                <w:trHeight w:val="368"/>
              </w:trPr>
              <w:tc>
                <w:tcPr>
                  <w:tcW w:w="684" w:type="dxa"/>
                </w:tcPr>
                <w:p w:rsidR="00355E44" w:rsidRPr="00FC1D8F" w:rsidRDefault="00355E44" w:rsidP="00355E44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55E44" w:rsidRPr="002D5874" w:rsidRDefault="00355E44" w:rsidP="00355E44">
                  <w:pPr>
                    <w:pStyle w:val="5"/>
                    <w:shd w:val="clear" w:color="auto" w:fill="auto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Bodytext11pt"/>
                      <w:bCs/>
                      <w:sz w:val="24"/>
                      <w:szCs w:val="24"/>
                    </w:rPr>
                    <w:t xml:space="preserve">Мотивация к познанию, развитие компетенций «4К» и </w:t>
                  </w:r>
                  <w:proofErr w:type="spellStart"/>
                  <w:r>
                    <w:rPr>
                      <w:rStyle w:val="Bodytext11pt"/>
                      <w:bCs/>
                      <w:sz w:val="24"/>
                      <w:szCs w:val="24"/>
                    </w:rPr>
                    <w:t>метапознавательной</w:t>
                  </w:r>
                  <w:proofErr w:type="spellEnd"/>
                  <w:r>
                    <w:rPr>
                      <w:rStyle w:val="Bodytext11pt"/>
                      <w:bCs/>
                      <w:sz w:val="24"/>
                      <w:szCs w:val="24"/>
                    </w:rPr>
                    <w:t xml:space="preserve"> деятельности обучающихся </w:t>
                  </w:r>
                  <w:r w:rsidRPr="00BF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(Модуль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BF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355E44" w:rsidRPr="002D5874" w:rsidRDefault="00355E44" w:rsidP="00355E44">
                  <w:pPr>
                    <w:widowControl w:val="0"/>
                    <w:jc w:val="center"/>
                  </w:pPr>
                  <w:r>
                    <w:t>12</w:t>
                  </w:r>
                </w:p>
              </w:tc>
              <w:tc>
                <w:tcPr>
                  <w:tcW w:w="1863" w:type="dxa"/>
                </w:tcPr>
                <w:p w:rsidR="00355E44" w:rsidRPr="002D5874" w:rsidRDefault="00355E44" w:rsidP="00355E44">
                  <w:pPr>
                    <w:widowControl w:val="0"/>
                    <w:jc w:val="center"/>
                  </w:pPr>
                  <w:r>
                    <w:t>24</w:t>
                  </w:r>
                </w:p>
              </w:tc>
            </w:tr>
            <w:tr w:rsidR="00355E44" w:rsidTr="00582CE9">
              <w:trPr>
                <w:trHeight w:val="368"/>
              </w:trPr>
              <w:tc>
                <w:tcPr>
                  <w:tcW w:w="684" w:type="dxa"/>
                </w:tcPr>
                <w:p w:rsidR="00355E44" w:rsidRPr="00FC1D8F" w:rsidRDefault="00355E44" w:rsidP="00355E44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55E44" w:rsidRPr="00951424" w:rsidRDefault="00355E44" w:rsidP="00355E44">
                  <w:pPr>
                    <w:pStyle w:val="5"/>
                    <w:shd w:val="clear" w:color="auto" w:fill="auto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Персонализация образования и инструменты разработки индивидуальных траекторий развития обучающихся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(Модуль 4)</w:t>
                  </w:r>
                </w:p>
              </w:tc>
              <w:tc>
                <w:tcPr>
                  <w:tcW w:w="1134" w:type="dxa"/>
                </w:tcPr>
                <w:p w:rsidR="00355E44" w:rsidRPr="001D00C3" w:rsidRDefault="00355E44" w:rsidP="00355E44">
                  <w:pPr>
                    <w:widowControl w:val="0"/>
                    <w:jc w:val="center"/>
                  </w:pPr>
                  <w:r>
                    <w:t>12</w:t>
                  </w:r>
                </w:p>
              </w:tc>
              <w:tc>
                <w:tcPr>
                  <w:tcW w:w="1863" w:type="dxa"/>
                </w:tcPr>
                <w:p w:rsidR="00355E44" w:rsidRPr="002D5874" w:rsidRDefault="00355E44" w:rsidP="00355E44">
                  <w:pPr>
                    <w:widowControl w:val="0"/>
                    <w:jc w:val="center"/>
                  </w:pPr>
                  <w:r>
                    <w:t>2</w:t>
                  </w:r>
                </w:p>
              </w:tc>
            </w:tr>
            <w:tr w:rsidR="00355E44" w:rsidTr="00582CE9">
              <w:trPr>
                <w:trHeight w:val="368"/>
              </w:trPr>
              <w:tc>
                <w:tcPr>
                  <w:tcW w:w="684" w:type="dxa"/>
                </w:tcPr>
                <w:p w:rsidR="00355E44" w:rsidRPr="00FC1D8F" w:rsidRDefault="00355E44" w:rsidP="00355E44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55E44" w:rsidRPr="00951424" w:rsidRDefault="00355E44" w:rsidP="00355E44">
                  <w:pPr>
                    <w:pStyle w:val="5"/>
                    <w:shd w:val="clear" w:color="auto" w:fill="auto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355E44" w:rsidRDefault="00355E44" w:rsidP="00355E44">
                  <w:pPr>
                    <w:widowControl w:val="0"/>
                    <w:jc w:val="center"/>
                  </w:pPr>
                </w:p>
              </w:tc>
              <w:tc>
                <w:tcPr>
                  <w:tcW w:w="1863" w:type="dxa"/>
                </w:tcPr>
                <w:p w:rsidR="00355E44" w:rsidRPr="002D5874" w:rsidRDefault="00355E44" w:rsidP="00355E44">
                  <w:pPr>
                    <w:widowControl w:val="0"/>
                    <w:jc w:val="center"/>
                  </w:pPr>
                  <w:r>
                    <w:t>26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55E44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44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5EF7"/>
    <w:multiLevelType w:val="hybridMultilevel"/>
    <w:tmpl w:val="CFB4D1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04BA5"/>
    <w:rsid w:val="001663C8"/>
    <w:rsid w:val="00355E44"/>
    <w:rsid w:val="00582CE9"/>
    <w:rsid w:val="005A04DA"/>
    <w:rsid w:val="005A338A"/>
    <w:rsid w:val="005C1FD8"/>
    <w:rsid w:val="006D44AF"/>
    <w:rsid w:val="0070143B"/>
    <w:rsid w:val="008216F8"/>
    <w:rsid w:val="00F9780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104BA5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104BA5"/>
    <w:pPr>
      <w:ind w:left="720"/>
      <w:contextualSpacing/>
    </w:pPr>
  </w:style>
  <w:style w:type="character" w:customStyle="1" w:styleId="Bodytext11pt">
    <w:name w:val="Body text + 11 pt"/>
    <w:rsid w:val="00355E44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paragraph" w:customStyle="1" w:styleId="5">
    <w:name w:val="Основной текст5"/>
    <w:basedOn w:val="a"/>
    <w:rsid w:val="00355E44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7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6</cp:revision>
  <cp:lastPrinted>2021-11-26T07:31:00Z</cp:lastPrinted>
  <dcterms:created xsi:type="dcterms:W3CDTF">2021-11-26T07:17:00Z</dcterms:created>
  <dcterms:modified xsi:type="dcterms:W3CDTF">2021-11-29T13:56:00Z</dcterms:modified>
</cp:coreProperties>
</file>