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50709" w:rsidRDefault="00A50709" w:rsidP="008B0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C750C" w:rsidRPr="00885F46" w:rsidRDefault="004C750C" w:rsidP="004C750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 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10072"/>
      </w:tblGrid>
      <w:tr w:rsidR="00FC1D8F" w:rsidTr="00B962C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072" w:type="dxa"/>
          </w:tcPr>
          <w:p w:rsidR="00FC1D8F" w:rsidRPr="00911045" w:rsidRDefault="00911045" w:rsidP="009110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911045">
              <w:rPr>
                <w:rFonts w:ascii="Times New Roman" w:hAnsi="Times New Roman" w:cs="Times New Roman"/>
                <w:shd w:val="clear" w:color="auto" w:fill="FFFFFF"/>
              </w:rPr>
              <w:t>Цифровая трансформация педагогической деятельности: управленческий и ресурсный аспекты</w:t>
            </w:r>
            <w:bookmarkEnd w:id="0"/>
          </w:p>
        </w:tc>
      </w:tr>
      <w:tr w:rsidR="00FC1D8F" w:rsidTr="00B962C8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072" w:type="dxa"/>
          </w:tcPr>
          <w:p w:rsidR="00FC1D8F" w:rsidRPr="00911045" w:rsidRDefault="00911045" w:rsidP="009110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045">
              <w:rPr>
                <w:rFonts w:ascii="Times New Roman" w:hAnsi="Times New Roman" w:cs="Times New Roman"/>
              </w:rPr>
              <w:t>Руководители ОО и их заместители, методисты, учителя</w:t>
            </w:r>
          </w:p>
        </w:tc>
      </w:tr>
      <w:tr w:rsidR="00FC1D8F" w:rsidTr="00B962C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072" w:type="dxa"/>
          </w:tcPr>
          <w:p w:rsidR="00FC1D8F" w:rsidRPr="00911045" w:rsidRDefault="00911045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1045">
              <w:rPr>
                <w:rFonts w:ascii="Times New Roman" w:hAnsi="Times New Roman" w:cs="Times New Roman"/>
              </w:rPr>
              <w:t>72 часа</w:t>
            </w:r>
          </w:p>
        </w:tc>
      </w:tr>
      <w:tr w:rsidR="00FC1D8F" w:rsidTr="00B962C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072" w:type="dxa"/>
          </w:tcPr>
          <w:p w:rsidR="00FC1D8F" w:rsidRPr="00911045" w:rsidRDefault="00911045" w:rsidP="009110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045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FC1D8F" w:rsidTr="00B962C8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072" w:type="dxa"/>
          </w:tcPr>
          <w:p w:rsidR="00911045" w:rsidRPr="00911045" w:rsidRDefault="00911045" w:rsidP="0091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1045">
              <w:rPr>
                <w:rFonts w:ascii="Times New Roman" w:hAnsi="Times New Roman" w:cs="Times New Roman"/>
              </w:rPr>
              <w:t>совершенствование профессиональных компетенций слушателей в области использования цифровых образовательных ресурсов в управленческой и образовательной практиках.</w:t>
            </w:r>
          </w:p>
        </w:tc>
      </w:tr>
      <w:tr w:rsidR="00FC1D8F" w:rsidTr="00B962C8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072" w:type="dxa"/>
          </w:tcPr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460"/>
              <w:gridCol w:w="2460"/>
              <w:gridCol w:w="2460"/>
              <w:gridCol w:w="2461"/>
            </w:tblGrid>
            <w:tr w:rsidR="00B962C8" w:rsidTr="00B962C8"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B962C8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B962C8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461" w:type="dxa"/>
                </w:tcPr>
                <w:p w:rsidR="00B962C8" w:rsidRPr="00B962C8" w:rsidRDefault="00B962C8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B825CF" w:rsidTr="00FC1EAB">
              <w:trPr>
                <w:trHeight w:val="3046"/>
              </w:trPr>
              <w:tc>
                <w:tcPr>
                  <w:tcW w:w="2460" w:type="dxa"/>
                </w:tcPr>
                <w:p w:rsidR="00B825CF" w:rsidRPr="00B962C8" w:rsidRDefault="00B825CF" w:rsidP="00B962C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62C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Управление</w:t>
                  </w:r>
                </w:p>
                <w:p w:rsidR="00B825CF" w:rsidRPr="00B962C8" w:rsidRDefault="00B825CF" w:rsidP="00B962C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62C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образовательной</w:t>
                  </w:r>
                </w:p>
                <w:p w:rsidR="00B825CF" w:rsidRPr="00B962C8" w:rsidRDefault="00B825CF" w:rsidP="00B962C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62C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деятельностью</w:t>
                  </w:r>
                </w:p>
                <w:p w:rsidR="00B825CF" w:rsidRPr="00B962C8" w:rsidRDefault="00B825CF" w:rsidP="00B962C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62C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общеобразовательной организации</w:t>
                  </w:r>
                </w:p>
                <w:p w:rsidR="00B825CF" w:rsidRDefault="00B825CF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0" w:type="dxa"/>
                </w:tcPr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Организует текущее и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перспективное планирование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  <w:p w:rsidR="00B825CF" w:rsidRPr="00B962C8" w:rsidRDefault="00B825CF" w:rsidP="00B962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образовательного учреждения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Организует текущее и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перспективное планирование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образовательного учреждения</w:t>
                  </w:r>
                </w:p>
              </w:tc>
              <w:tc>
                <w:tcPr>
                  <w:tcW w:w="2460" w:type="dxa"/>
                </w:tcPr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Порядок разработки / актуализации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</w:rPr>
                    <w:t xml:space="preserve">утверждения </w:t>
                  </w:r>
                  <w:r>
                    <w:rPr>
                      <w:rFonts w:ascii="Times New Roman" w:hAnsi="Times New Roman" w:cs="Times New Roman"/>
                    </w:rPr>
                    <w:t>л</w:t>
                  </w:r>
                  <w:r w:rsidRPr="00B962C8">
                    <w:rPr>
                      <w:rFonts w:ascii="Times New Roman" w:hAnsi="Times New Roman" w:cs="Times New Roman"/>
                    </w:rPr>
                    <w:t>окальных нормативных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актов образовательной организации, касающихся внедрения ЦОС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Основные положения в управлении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</w:rPr>
                    <w:t>проектами</w:t>
                  </w:r>
                </w:p>
              </w:tc>
              <w:tc>
                <w:tcPr>
                  <w:tcW w:w="2461" w:type="dxa"/>
                </w:tcPr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Применять правовые нормы,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</w:rPr>
                    <w:t>регулирующие наличие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</w:rPr>
                    <w:t>локальных нормативных актов и их актуальность при разработке локально-нормативных актов для внедрения ЦОС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Разрабатывать программу</w:t>
                  </w:r>
                </w:p>
                <w:p w:rsidR="00B825CF" w:rsidRPr="00B962C8" w:rsidRDefault="00B825CF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мероприятий для внедрения ЦОС</w:t>
                  </w:r>
                </w:p>
              </w:tc>
            </w:tr>
            <w:tr w:rsidR="00B962C8" w:rsidTr="00B962C8">
              <w:tc>
                <w:tcPr>
                  <w:tcW w:w="2460" w:type="dxa"/>
                </w:tcPr>
                <w:p w:rsidR="00B962C8" w:rsidRDefault="00B962C8" w:rsidP="00B962C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Планирование и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проведение учебных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занятий</w:t>
                  </w: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Нормативно-правовую базу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внедрения цифровой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образовательной среды; дидактические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возможности цифровых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образовательных ресурсов;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62C8">
                    <w:rPr>
                      <w:rFonts w:ascii="Times New Roman" w:hAnsi="Times New Roman" w:cs="Times New Roman"/>
                    </w:rPr>
                    <w:t xml:space="preserve">приемы </w:t>
                  </w:r>
                  <w:r w:rsidRPr="00B962C8">
                    <w:rPr>
                      <w:rFonts w:ascii="Times New Roman" w:hAnsi="Times New Roman" w:cs="Times New Roman"/>
                    </w:rPr>
                    <w:lastRenderedPageBreak/>
                    <w:t>создания цифровых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образовательных ресурсов.</w:t>
                  </w:r>
                </w:p>
              </w:tc>
              <w:tc>
                <w:tcPr>
                  <w:tcW w:w="2461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lastRenderedPageBreak/>
                    <w:t>Разрабатывать и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использовать цифровые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образовательные ресурсы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для решения различных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педагогических задач; проектировать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lastRenderedPageBreak/>
                    <w:t>образовательный процесс с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применением цифровых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образовательных ресурсов.</w:t>
                  </w:r>
                </w:p>
              </w:tc>
            </w:tr>
            <w:tr w:rsidR="00B962C8" w:rsidTr="00B962C8">
              <w:tc>
                <w:tcPr>
                  <w:tcW w:w="2460" w:type="dxa"/>
                </w:tcPr>
                <w:p w:rsidR="00B962C8" w:rsidRDefault="00B962C8" w:rsidP="00B962C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Организация,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осуществление контроля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и оценки учебных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достижений, текущих и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итоговых результатов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освоения основной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образовательной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программы обучающимися</w:t>
                  </w:r>
                </w:p>
              </w:tc>
              <w:tc>
                <w:tcPr>
                  <w:tcW w:w="2460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Пути достижения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результатов и способы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оценки результатов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обучения.</w:t>
                  </w:r>
                </w:p>
              </w:tc>
              <w:tc>
                <w:tcPr>
                  <w:tcW w:w="2461" w:type="dxa"/>
                </w:tcPr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Разрабатывать и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использовать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интерактивные формы для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проведения опросов и</w:t>
                  </w:r>
                </w:p>
                <w:p w:rsidR="00B962C8" w:rsidRPr="00B962C8" w:rsidRDefault="00B962C8" w:rsidP="00B962C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962C8">
                    <w:rPr>
                      <w:rFonts w:ascii="Times New Roman" w:hAnsi="Times New Roman" w:cs="Times New Roman"/>
                    </w:rPr>
                    <w:t>оценки знаний обучающихся</w:t>
                  </w:r>
                </w:p>
              </w:tc>
            </w:tr>
          </w:tbl>
          <w:p w:rsidR="00B962C8" w:rsidRDefault="00B962C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B962C8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10072" w:type="dxa"/>
          </w:tcPr>
          <w:p w:rsidR="00FC1D8F" w:rsidRPr="00544265" w:rsidRDefault="00544265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4265">
              <w:rPr>
                <w:rFonts w:ascii="Times New Roman" w:hAnsi="Times New Roman" w:cs="Times New Roman"/>
              </w:rPr>
              <w:t>50%</w:t>
            </w:r>
          </w:p>
        </w:tc>
      </w:tr>
      <w:tr w:rsidR="00FC1D8F" w:rsidTr="00B962C8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072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265"/>
              <w:gridCol w:w="972"/>
              <w:gridCol w:w="1863"/>
            </w:tblGrid>
            <w:tr w:rsidR="00B52E40" w:rsidTr="005365B6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265" w:type="dxa"/>
                  <w:vMerge w:val="restart"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835" w:type="dxa"/>
                  <w:gridSpan w:val="2"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ч</w:t>
                  </w:r>
                </w:p>
              </w:tc>
            </w:tr>
            <w:tr w:rsidR="00B52E40" w:rsidTr="005365B6">
              <w:trPr>
                <w:trHeight w:val="347"/>
              </w:trPr>
              <w:tc>
                <w:tcPr>
                  <w:tcW w:w="684" w:type="dxa"/>
                  <w:vMerge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5" w:type="dxa"/>
                  <w:vMerge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52E40" w:rsidRPr="00B52E40" w:rsidRDefault="00B52E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FC1D8F" w:rsidTr="005365B6">
              <w:trPr>
                <w:trHeight w:val="347"/>
              </w:trPr>
              <w:tc>
                <w:tcPr>
                  <w:tcW w:w="684" w:type="dxa"/>
                </w:tcPr>
                <w:p w:rsidR="00FC1D8F" w:rsidRPr="00B52E40" w:rsidRDefault="00FC1D8F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5" w:type="dxa"/>
                </w:tcPr>
                <w:p w:rsidR="00FC1D8F" w:rsidRPr="00B52E40" w:rsidRDefault="005614BC" w:rsidP="005614BC">
                  <w:pPr>
                    <w:shd w:val="clear" w:color="auto" w:fill="FFFFFF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B52E4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Модуль 1.</w:t>
                  </w:r>
                  <w:r w:rsidR="00251099" w:rsidRPr="00251099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Нормативно-правовые основы образовательной деятельности педагога</w:t>
                  </w:r>
                </w:p>
              </w:tc>
              <w:tc>
                <w:tcPr>
                  <w:tcW w:w="972" w:type="dxa"/>
                </w:tcPr>
                <w:p w:rsidR="00FC1D8F" w:rsidRPr="00B52E40" w:rsidRDefault="00FC1D8F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</w:tcPr>
                <w:p w:rsidR="00FC1D8F" w:rsidRPr="00B52E40" w:rsidRDefault="00FC1D8F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099" w:rsidTr="005365B6">
              <w:trPr>
                <w:trHeight w:val="347"/>
              </w:trPr>
              <w:tc>
                <w:tcPr>
                  <w:tcW w:w="684" w:type="dxa"/>
                </w:tcPr>
                <w:p w:rsidR="00251099" w:rsidRPr="00B52E40" w:rsidRDefault="005614BC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265" w:type="dxa"/>
                </w:tcPr>
                <w:p w:rsidR="00251099" w:rsidRPr="00B52E40" w:rsidRDefault="00251099" w:rsidP="005614BC">
                  <w:pPr>
                    <w:shd w:val="clear" w:color="auto" w:fill="FFFFFF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52E4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Государственная политика в области цифровизации системы образования. Цифровая трансформация образования: задачи и решения. Единое электронное образовательное пространство России.</w:t>
                  </w:r>
                </w:p>
              </w:tc>
              <w:tc>
                <w:tcPr>
                  <w:tcW w:w="972" w:type="dxa"/>
                </w:tcPr>
                <w:p w:rsidR="00251099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51099" w:rsidRPr="00B52E40" w:rsidRDefault="005614BC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51099" w:rsidTr="005365B6">
              <w:trPr>
                <w:trHeight w:val="347"/>
              </w:trPr>
              <w:tc>
                <w:tcPr>
                  <w:tcW w:w="684" w:type="dxa"/>
                </w:tcPr>
                <w:p w:rsidR="00251099" w:rsidRPr="00B52E40" w:rsidRDefault="00251099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5" w:type="dxa"/>
                </w:tcPr>
                <w:p w:rsidR="00251099" w:rsidRPr="00B52E40" w:rsidRDefault="005614BC" w:rsidP="005614BC">
                  <w:pPr>
                    <w:pStyle w:val="3"/>
                    <w:shd w:val="clear" w:color="auto" w:fill="FFFFFF"/>
                    <w:spacing w:before="0" w:beforeAutospacing="0" w:after="0" w:afterAutospacing="0"/>
                    <w:jc w:val="both"/>
                    <w:outlineLvl w:val="2"/>
                    <w:rPr>
                      <w:b w:val="0"/>
                      <w:sz w:val="20"/>
                      <w:szCs w:val="20"/>
                    </w:rPr>
                  </w:pPr>
                  <w:r w:rsidRPr="00B52E40">
                    <w:rPr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 xml:space="preserve">Модуль 2. </w:t>
                  </w:r>
                  <w:r w:rsidRPr="00B52E40">
                    <w:rPr>
                      <w:b w:val="0"/>
                      <w:sz w:val="20"/>
                      <w:szCs w:val="20"/>
                      <w:shd w:val="clear" w:color="auto" w:fill="FFFFFF"/>
                    </w:rPr>
                    <w:t>Цифровая</w:t>
                  </w:r>
                  <w:r w:rsidRPr="00B52E40">
                    <w:rPr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52E40">
                    <w:rPr>
                      <w:b w:val="0"/>
                      <w:sz w:val="20"/>
                      <w:szCs w:val="20"/>
                      <w:shd w:val="clear" w:color="auto" w:fill="FFFFFF"/>
                    </w:rPr>
                    <w:t>образовательная среда:</w:t>
                  </w:r>
                  <w:r w:rsidRPr="00B52E40">
                    <w:rPr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52E40">
                    <w:rPr>
                      <w:b w:val="0"/>
                      <w:sz w:val="20"/>
                      <w:szCs w:val="20"/>
                      <w:shd w:val="clear" w:color="auto" w:fill="FFFFFF"/>
                    </w:rPr>
                    <w:t>условия внедрения и</w:t>
                  </w:r>
                  <w:r w:rsidRPr="00B52E40">
                    <w:rPr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52E40">
                    <w:rPr>
                      <w:b w:val="0"/>
                      <w:sz w:val="20"/>
                      <w:szCs w:val="20"/>
                      <w:shd w:val="clear" w:color="auto" w:fill="FFFFFF"/>
                    </w:rPr>
                    <w:t>особенности организации</w:t>
                  </w:r>
                  <w:r w:rsidRPr="00B52E40">
                    <w:rPr>
                      <w:b w:val="0"/>
                      <w:bCs w:val="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52E40">
                    <w:rPr>
                      <w:b w:val="0"/>
                      <w:sz w:val="20"/>
                      <w:szCs w:val="20"/>
                      <w:shd w:val="clear" w:color="auto" w:fill="FFFFFF"/>
                    </w:rPr>
                    <w:t>учебного процесса</w:t>
                  </w:r>
                </w:p>
              </w:tc>
              <w:tc>
                <w:tcPr>
                  <w:tcW w:w="972" w:type="dxa"/>
                </w:tcPr>
                <w:p w:rsidR="00251099" w:rsidRPr="00B52E40" w:rsidRDefault="00251099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</w:tcPr>
                <w:p w:rsidR="00251099" w:rsidRPr="00B52E40" w:rsidRDefault="00251099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4BC" w:rsidTr="005365B6">
              <w:trPr>
                <w:trHeight w:val="347"/>
              </w:trPr>
              <w:tc>
                <w:tcPr>
                  <w:tcW w:w="684" w:type="dxa"/>
                </w:tcPr>
                <w:p w:rsidR="005614BC" w:rsidRPr="00B52E40" w:rsidRDefault="00B52E40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65" w:type="dxa"/>
                </w:tcPr>
                <w:p w:rsidR="005614BC" w:rsidRPr="00B52E40" w:rsidRDefault="005614BC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Цифровая образовательная среда. Информационно – коммуникационные технологии в образовании. ИКТ-компетентность педагога</w:t>
                  </w:r>
                </w:p>
              </w:tc>
              <w:tc>
                <w:tcPr>
                  <w:tcW w:w="972" w:type="dxa"/>
                </w:tcPr>
                <w:p w:rsidR="005614BC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614BC" w:rsidRPr="00B52E40" w:rsidRDefault="005614BC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614BC" w:rsidTr="005365B6">
              <w:trPr>
                <w:trHeight w:val="347"/>
              </w:trPr>
              <w:tc>
                <w:tcPr>
                  <w:tcW w:w="684" w:type="dxa"/>
                </w:tcPr>
                <w:p w:rsidR="005614BC" w:rsidRPr="00B52E40" w:rsidRDefault="00B52E40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65" w:type="dxa"/>
                </w:tcPr>
                <w:p w:rsidR="005614BC" w:rsidRPr="00B52E40" w:rsidRDefault="005614BC" w:rsidP="005614BC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B52E4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Аспект цифровизациии применения электронных ресурсов в смешанном обучении. Модели смешанного обучения в образовательной организации. Цифровая образовательная среда в условиях смешанного обучения.</w:t>
                  </w:r>
                </w:p>
              </w:tc>
              <w:tc>
                <w:tcPr>
                  <w:tcW w:w="972" w:type="dxa"/>
                </w:tcPr>
                <w:p w:rsidR="005614BC" w:rsidRPr="00B52E40" w:rsidRDefault="00B52E40" w:rsidP="005365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614BC" w:rsidRPr="00B52E40" w:rsidRDefault="005614BC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52E40" w:rsidTr="005365B6">
              <w:trPr>
                <w:trHeight w:val="347"/>
              </w:trPr>
              <w:tc>
                <w:tcPr>
                  <w:tcW w:w="684" w:type="dxa"/>
                </w:tcPr>
                <w:p w:rsidR="00B52E40" w:rsidRPr="00B52E40" w:rsidRDefault="00B52E40" w:rsidP="00B52E4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5265" w:type="dxa"/>
                </w:tcPr>
                <w:p w:rsidR="00B52E40" w:rsidRPr="00B52E40" w:rsidRDefault="00B52E40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jc w:val="both"/>
                    <w:outlineLvl w:val="2"/>
                    <w:rPr>
                      <w:b w:val="0"/>
                      <w:sz w:val="20"/>
                      <w:szCs w:val="20"/>
                    </w:rPr>
                  </w:pPr>
                  <w:r w:rsidRPr="00B52E40">
                    <w:rPr>
                      <w:b w:val="0"/>
                      <w:sz w:val="20"/>
                      <w:szCs w:val="20"/>
                    </w:rPr>
                    <w:t>Индивидуализация и персонализация образовательного процесса на основе применения цифровых образовательных ресурсов</w:t>
                  </w:r>
                </w:p>
                <w:p w:rsidR="00B52E40" w:rsidRPr="00B52E40" w:rsidRDefault="00B52E40" w:rsidP="00B52E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B52E40" w:rsidRPr="00B52E40" w:rsidRDefault="00B52E40" w:rsidP="005365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52E40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52E40" w:rsidTr="005365B6">
              <w:trPr>
                <w:trHeight w:val="347"/>
              </w:trPr>
              <w:tc>
                <w:tcPr>
                  <w:tcW w:w="684" w:type="dxa"/>
                </w:tcPr>
                <w:p w:rsidR="00B52E40" w:rsidRPr="00B52E40" w:rsidRDefault="00B52E40" w:rsidP="00B52E4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5265" w:type="dxa"/>
                </w:tcPr>
                <w:p w:rsidR="00B52E40" w:rsidRPr="00B52E40" w:rsidRDefault="004F0FBD" w:rsidP="00B52E4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" w:history="1">
                    <w:r w:rsidR="00B52E40" w:rsidRPr="00B52E40">
                      <w:rPr>
                        <w:rStyle w:val="instancename"/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Дифференциация, индивидуализация персонализация образовательного процесса</w:t>
                    </w:r>
                  </w:hyperlink>
                </w:p>
              </w:tc>
              <w:tc>
                <w:tcPr>
                  <w:tcW w:w="972" w:type="dxa"/>
                </w:tcPr>
                <w:p w:rsidR="00B52E40" w:rsidRPr="00B52E40" w:rsidRDefault="005365B6" w:rsidP="005365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52E40" w:rsidRPr="00B52E40" w:rsidRDefault="005365B6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52E40" w:rsidTr="005365B6">
              <w:trPr>
                <w:trHeight w:val="368"/>
              </w:trPr>
              <w:tc>
                <w:tcPr>
                  <w:tcW w:w="684" w:type="dxa"/>
                </w:tcPr>
                <w:p w:rsidR="00B52E40" w:rsidRPr="00B52E40" w:rsidRDefault="00B52E40" w:rsidP="00B52E4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5265" w:type="dxa"/>
                </w:tcPr>
                <w:p w:rsidR="00B52E40" w:rsidRPr="00B52E40" w:rsidRDefault="00B52E40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b w:val="0"/>
                      <w:color w:val="333333"/>
                      <w:sz w:val="20"/>
                      <w:szCs w:val="20"/>
                    </w:rPr>
                  </w:pPr>
                  <w:r w:rsidRPr="00B52E40">
                    <w:rPr>
                      <w:b w:val="0"/>
                      <w:color w:val="333333"/>
                      <w:sz w:val="20"/>
                      <w:szCs w:val="20"/>
                    </w:rPr>
                    <w:t>Организация обучения с применением дистанционных образовательных технологий в модели "Перевернутый класс"</w:t>
                  </w:r>
                </w:p>
              </w:tc>
              <w:tc>
                <w:tcPr>
                  <w:tcW w:w="972" w:type="dxa"/>
                </w:tcPr>
                <w:p w:rsidR="00B52E40" w:rsidRPr="00B52E40" w:rsidRDefault="005365B6" w:rsidP="005365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52E40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52E40" w:rsidTr="005365B6">
              <w:trPr>
                <w:trHeight w:val="368"/>
              </w:trPr>
              <w:tc>
                <w:tcPr>
                  <w:tcW w:w="684" w:type="dxa"/>
                </w:tcPr>
                <w:p w:rsidR="00B52E40" w:rsidRPr="00B52E40" w:rsidRDefault="00B52E40" w:rsidP="00B52E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5265" w:type="dxa"/>
                </w:tcPr>
                <w:p w:rsidR="00B52E40" w:rsidRPr="00B52E40" w:rsidRDefault="00B52E40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b w:val="0"/>
                      <w:color w:val="333333"/>
                      <w:sz w:val="20"/>
                      <w:szCs w:val="20"/>
                    </w:rPr>
                  </w:pPr>
                  <w:r w:rsidRPr="00B52E40">
                    <w:rPr>
                      <w:b w:val="0"/>
                      <w:color w:val="333333"/>
                      <w:sz w:val="20"/>
                      <w:szCs w:val="20"/>
                    </w:rPr>
                    <w:t>Особенности организации образовательного процесса в дистанционной форме с применением цифровых образовательных ресурсов и сервисов</w:t>
                  </w:r>
                </w:p>
              </w:tc>
              <w:tc>
                <w:tcPr>
                  <w:tcW w:w="972" w:type="dxa"/>
                </w:tcPr>
                <w:p w:rsidR="00B52E40" w:rsidRPr="00B52E40" w:rsidRDefault="005365B6" w:rsidP="005365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52E40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52E40" w:rsidTr="005365B6">
              <w:trPr>
                <w:trHeight w:val="368"/>
              </w:trPr>
              <w:tc>
                <w:tcPr>
                  <w:tcW w:w="684" w:type="dxa"/>
                </w:tcPr>
                <w:p w:rsidR="00B52E40" w:rsidRPr="00B52E40" w:rsidRDefault="00B52E40" w:rsidP="00B52E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5265" w:type="dxa"/>
                </w:tcPr>
                <w:p w:rsidR="00B52E40" w:rsidRPr="00B52E40" w:rsidRDefault="00B52E40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b w:val="0"/>
                      <w:color w:val="333333"/>
                      <w:sz w:val="20"/>
                      <w:szCs w:val="20"/>
                    </w:rPr>
                  </w:pPr>
                  <w:r w:rsidRPr="00B52E40">
                    <w:rPr>
                      <w:b w:val="0"/>
                      <w:color w:val="333333"/>
                      <w:sz w:val="20"/>
                      <w:szCs w:val="20"/>
                    </w:rPr>
                    <w:t>Проектирование урока, соответствующего ФГОС</w:t>
                  </w:r>
                </w:p>
              </w:tc>
              <w:tc>
                <w:tcPr>
                  <w:tcW w:w="972" w:type="dxa"/>
                </w:tcPr>
                <w:p w:rsidR="00B52E40" w:rsidRPr="00B52E40" w:rsidRDefault="005365B6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52E40" w:rsidRPr="00B52E40" w:rsidRDefault="00B52E40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E429D8" w:rsidTr="005365B6">
              <w:trPr>
                <w:trHeight w:val="368"/>
              </w:trPr>
              <w:tc>
                <w:tcPr>
                  <w:tcW w:w="684" w:type="dxa"/>
                </w:tcPr>
                <w:p w:rsidR="00E429D8" w:rsidRPr="00B52E40" w:rsidRDefault="00E429D8" w:rsidP="00B52E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265" w:type="dxa"/>
                </w:tcPr>
                <w:p w:rsidR="00E429D8" w:rsidRPr="00B52E40" w:rsidRDefault="00E429D8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b w:val="0"/>
                      <w:color w:val="333333"/>
                      <w:sz w:val="20"/>
                      <w:szCs w:val="20"/>
                    </w:rPr>
                  </w:pPr>
                  <w:r>
                    <w:rPr>
                      <w:b w:val="0"/>
                      <w:color w:val="333333"/>
                      <w:sz w:val="20"/>
                      <w:szCs w:val="20"/>
                    </w:rPr>
                    <w:t>Итоговая аттестация</w:t>
                  </w:r>
                </w:p>
              </w:tc>
              <w:tc>
                <w:tcPr>
                  <w:tcW w:w="972" w:type="dxa"/>
                </w:tcPr>
                <w:p w:rsidR="00E429D8" w:rsidRPr="00B52E40" w:rsidRDefault="00E429D8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</w:tcPr>
                <w:p w:rsidR="00E429D8" w:rsidRPr="00B52E40" w:rsidRDefault="005365B6" w:rsidP="00536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825CF" w:rsidTr="005365B6">
              <w:trPr>
                <w:trHeight w:val="368"/>
              </w:trPr>
              <w:tc>
                <w:tcPr>
                  <w:tcW w:w="684" w:type="dxa"/>
                </w:tcPr>
                <w:p w:rsidR="00B825CF" w:rsidRPr="00B52E40" w:rsidRDefault="00B825CF" w:rsidP="00B52E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5" w:type="dxa"/>
                </w:tcPr>
                <w:p w:rsidR="00B825CF" w:rsidRPr="00B52E40" w:rsidRDefault="00E429D8" w:rsidP="00B52E40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b w:val="0"/>
                      <w:color w:val="333333"/>
                      <w:sz w:val="20"/>
                      <w:szCs w:val="20"/>
                    </w:rPr>
                  </w:pPr>
                  <w:r>
                    <w:rPr>
                      <w:b w:val="0"/>
                      <w:color w:val="333333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72" w:type="dxa"/>
                </w:tcPr>
                <w:p w:rsidR="00B825CF" w:rsidRPr="00B52E40" w:rsidRDefault="00E429D8" w:rsidP="00B52E4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63" w:type="dxa"/>
                </w:tcPr>
                <w:p w:rsidR="00B825CF" w:rsidRPr="00B52E40" w:rsidRDefault="00E429D8" w:rsidP="00B52E4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B962C8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072" w:type="dxa"/>
          </w:tcPr>
          <w:p w:rsidR="00FC1D8F" w:rsidRPr="00FC1D8F" w:rsidRDefault="00B52E40" w:rsidP="00181E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2E40">
              <w:rPr>
                <w:rFonts w:ascii="Times New Roman" w:hAnsi="Times New Roman" w:cs="Times New Roman"/>
              </w:rPr>
              <w:t xml:space="preserve">Зачет </w:t>
            </w:r>
          </w:p>
        </w:tc>
      </w:tr>
    </w:tbl>
    <w:p w:rsidR="00B962C8" w:rsidRPr="00FC1D8F" w:rsidRDefault="00B962C8" w:rsidP="00B52E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62C8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181EA6"/>
    <w:rsid w:val="00251099"/>
    <w:rsid w:val="004C750C"/>
    <w:rsid w:val="004F0FBD"/>
    <w:rsid w:val="005365B6"/>
    <w:rsid w:val="00544265"/>
    <w:rsid w:val="005614BC"/>
    <w:rsid w:val="00582CE9"/>
    <w:rsid w:val="006D44AF"/>
    <w:rsid w:val="0070143B"/>
    <w:rsid w:val="00911045"/>
    <w:rsid w:val="00A50709"/>
    <w:rsid w:val="00B52E40"/>
    <w:rsid w:val="00B825CF"/>
    <w:rsid w:val="00B962C8"/>
    <w:rsid w:val="00E429D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3">
    <w:name w:val="heading 3"/>
    <w:basedOn w:val="a"/>
    <w:link w:val="30"/>
    <w:uiPriority w:val="9"/>
    <w:qFormat/>
    <w:rsid w:val="00251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51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stancename">
    <w:name w:val="instancename"/>
    <w:basedOn w:val="a0"/>
    <w:rsid w:val="0056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ovgapo.ru/mod/resource/view.php?id=3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8</cp:revision>
  <cp:lastPrinted>2021-11-26T07:31:00Z</cp:lastPrinted>
  <dcterms:created xsi:type="dcterms:W3CDTF">2021-11-26T07:17:00Z</dcterms:created>
  <dcterms:modified xsi:type="dcterms:W3CDTF">2021-11-29T13:02:00Z</dcterms:modified>
</cp:coreProperties>
</file>