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28" w:rsidRPr="007E191E" w:rsidRDefault="005E2D28" w:rsidP="007013A2">
      <w:pPr>
        <w:jc w:val="center"/>
        <w:rPr>
          <w:b/>
        </w:rPr>
      </w:pPr>
      <w:bookmarkStart w:id="0" w:name="_GoBack"/>
      <w:bookmarkEnd w:id="0"/>
      <w:r w:rsidRPr="007E191E">
        <w:rPr>
          <w:b/>
        </w:rPr>
        <w:t>ЗАКЛЮЧЕНИЕ СПЕЦИАЛИСТОВ</w:t>
      </w:r>
    </w:p>
    <w:p w:rsidR="00514F88" w:rsidRPr="007E191E" w:rsidRDefault="00F7416A" w:rsidP="007013A2">
      <w:pPr>
        <w:jc w:val="center"/>
        <w:rPr>
          <w:rFonts w:eastAsia="Calibri"/>
          <w:b/>
        </w:rPr>
      </w:pPr>
      <w:r w:rsidRPr="007E191E">
        <w:rPr>
          <w:b/>
        </w:rPr>
        <w:t>КП1</w:t>
      </w:r>
    </w:p>
    <w:p w:rsidR="00F7416A" w:rsidRPr="007E191E" w:rsidRDefault="00514F88" w:rsidP="007013A2">
      <w:pPr>
        <w:jc w:val="center"/>
        <w:rPr>
          <w:b/>
        </w:rPr>
      </w:pPr>
      <w:r w:rsidRPr="007E191E">
        <w:rPr>
          <w:rFonts w:eastAsia="Calibri"/>
          <w:b/>
        </w:rPr>
        <w:t>(Педагог-психолог)</w:t>
      </w:r>
    </w:p>
    <w:p w:rsidR="005E2D28" w:rsidRPr="007E191E" w:rsidRDefault="005E2D28" w:rsidP="007013A2">
      <w:pPr>
        <w:jc w:val="center"/>
        <w:rPr>
          <w:b/>
        </w:rPr>
      </w:pPr>
      <w:r w:rsidRPr="007E191E">
        <w:rPr>
          <w:b/>
        </w:rPr>
        <w:t>по итогам осуществления всестороннего анализа и оценки профессиональной деятельности педагогического работника</w:t>
      </w:r>
    </w:p>
    <w:p w:rsidR="005E2D28" w:rsidRPr="006F046A" w:rsidRDefault="005E2D28" w:rsidP="007013A2">
      <w:pPr>
        <w:jc w:val="both"/>
        <w:rPr>
          <w:sz w:val="20"/>
          <w:szCs w:val="20"/>
        </w:rPr>
      </w:pPr>
      <w:r w:rsidRPr="007E191E">
        <w:t>______________________________________________________________________________________________________________________________</w:t>
      </w:r>
      <w:r w:rsidRPr="006F046A">
        <w:rPr>
          <w:sz w:val="20"/>
          <w:szCs w:val="20"/>
        </w:rPr>
        <w:t>__________________________________________________________________________________________________________________</w:t>
      </w:r>
    </w:p>
    <w:p w:rsidR="005E2D28" w:rsidRPr="006F046A" w:rsidRDefault="005E2D28" w:rsidP="007013A2">
      <w:pPr>
        <w:jc w:val="center"/>
        <w:rPr>
          <w:sz w:val="20"/>
          <w:szCs w:val="20"/>
        </w:rPr>
      </w:pPr>
      <w:r w:rsidRPr="006F046A">
        <w:rPr>
          <w:sz w:val="20"/>
          <w:szCs w:val="20"/>
        </w:rPr>
        <w:t>(Ф.И.О. аттестуемого, должность, название образовательной организации по уставу)</w:t>
      </w:r>
    </w:p>
    <w:p w:rsidR="005E2D28" w:rsidRPr="006F046A" w:rsidRDefault="005E2D28" w:rsidP="007013A2">
      <w:pPr>
        <w:jc w:val="center"/>
        <w:rPr>
          <w:sz w:val="20"/>
          <w:szCs w:val="20"/>
        </w:rPr>
      </w:pPr>
    </w:p>
    <w:p w:rsidR="005D7EA0" w:rsidRPr="006F046A" w:rsidRDefault="005E2D28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Оценку профессиональной деятельности провели специалисты: Специалист1:______________________________________________________________________________________________________________________________________________________________________________________________________________________________________</w:t>
      </w:r>
      <w:r w:rsidR="00424242" w:rsidRPr="006F046A">
        <w:rPr>
          <w:sz w:val="20"/>
          <w:szCs w:val="20"/>
        </w:rPr>
        <w:t>_________________________________________</w:t>
      </w:r>
    </w:p>
    <w:p w:rsidR="005E2D28" w:rsidRPr="006F046A" w:rsidRDefault="005E2D28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Специалист2:____________________________________________________________________________________________________________________________________________________________________________________________________________________________________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6F046A" w:rsidRDefault="005E2D28" w:rsidP="007013A2">
      <w:pPr>
        <w:ind w:left="709"/>
        <w:jc w:val="center"/>
        <w:rPr>
          <w:sz w:val="20"/>
          <w:szCs w:val="20"/>
        </w:rPr>
      </w:pPr>
      <w:r w:rsidRPr="006F046A">
        <w:rPr>
          <w:sz w:val="20"/>
          <w:szCs w:val="20"/>
        </w:rPr>
        <w:t>(Ф.И.О. специалистов, без сокращения, должность, место работы)</w:t>
      </w:r>
    </w:p>
    <w:p w:rsidR="003A6FCB" w:rsidRPr="006F046A" w:rsidRDefault="00105D3F" w:rsidP="009E0C62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>
        <w:rPr>
          <w:b/>
          <w:highlight w:val="yellow"/>
        </w:rPr>
        <w:t>1</w:t>
      </w:r>
      <w:r w:rsidRPr="006A0D68">
        <w:rPr>
          <w:b/>
          <w:highlight w:val="yellow"/>
        </w:rPr>
        <w:t>.РЕЗУЛЬТАТИВНОСТЬ ПСИХОЛОГО-ПЕДАГОГИЧЕСКОГО СОПРОВОЖДЕНИЯОБУЧАЮЩИХСЯ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4"/>
        <w:gridCol w:w="2693"/>
        <w:gridCol w:w="3402"/>
        <w:gridCol w:w="3969"/>
      </w:tblGrid>
      <w:tr w:rsidR="006F046A" w:rsidRPr="006F046A" w:rsidTr="0075487B">
        <w:tc>
          <w:tcPr>
            <w:tcW w:w="1134" w:type="dxa"/>
            <w:vMerge w:val="restart"/>
          </w:tcPr>
          <w:p w:rsidR="0075487B" w:rsidRPr="006F046A" w:rsidRDefault="0075487B" w:rsidP="007013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год</w:t>
            </w:r>
          </w:p>
        </w:tc>
        <w:tc>
          <w:tcPr>
            <w:tcW w:w="5387" w:type="dxa"/>
            <w:gridSpan w:val="2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Оценка:</w:t>
            </w:r>
          </w:p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40-59%-1 балл;</w:t>
            </w:r>
          </w:p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60-100% - 2балла</w:t>
            </w:r>
          </w:p>
        </w:tc>
        <w:tc>
          <w:tcPr>
            <w:tcW w:w="7371" w:type="dxa"/>
            <w:gridSpan w:val="2"/>
          </w:tcPr>
          <w:p w:rsidR="0075487B" w:rsidRPr="006F046A" w:rsidRDefault="0075487B" w:rsidP="00D86E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Оценка:</w:t>
            </w:r>
          </w:p>
          <w:p w:rsidR="0075487B" w:rsidRPr="006F046A" w:rsidRDefault="0075487B" w:rsidP="00D86E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40-59%-1 балл;</w:t>
            </w:r>
          </w:p>
          <w:p w:rsidR="0075487B" w:rsidRPr="006F046A" w:rsidRDefault="0075487B" w:rsidP="007548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60-100% - 3 балла</w:t>
            </w:r>
          </w:p>
        </w:tc>
      </w:tr>
      <w:tr w:rsidR="006F046A" w:rsidRPr="006F046A" w:rsidTr="0075487B">
        <w:tc>
          <w:tcPr>
            <w:tcW w:w="1134" w:type="dxa"/>
            <w:vMerge/>
          </w:tcPr>
          <w:p w:rsidR="0075487B" w:rsidRPr="006F046A" w:rsidRDefault="0075487B" w:rsidP="007013A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Специалист1</w:t>
            </w:r>
          </w:p>
        </w:tc>
        <w:tc>
          <w:tcPr>
            <w:tcW w:w="2693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Специалист2</w:t>
            </w:r>
          </w:p>
        </w:tc>
        <w:tc>
          <w:tcPr>
            <w:tcW w:w="3402" w:type="dxa"/>
          </w:tcPr>
          <w:p w:rsidR="0075487B" w:rsidRPr="006F046A" w:rsidRDefault="0075487B" w:rsidP="003E60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Специалист1</w:t>
            </w:r>
          </w:p>
        </w:tc>
        <w:tc>
          <w:tcPr>
            <w:tcW w:w="3969" w:type="dxa"/>
          </w:tcPr>
          <w:p w:rsidR="0075487B" w:rsidRPr="006F046A" w:rsidRDefault="0075487B" w:rsidP="003E60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Специалист2</w:t>
            </w:r>
          </w:p>
        </w:tc>
      </w:tr>
      <w:tr w:rsidR="006F046A" w:rsidRPr="006F046A" w:rsidTr="0075487B">
        <w:tc>
          <w:tcPr>
            <w:tcW w:w="1134" w:type="dxa"/>
          </w:tcPr>
          <w:p w:rsidR="0075487B" w:rsidRPr="006F046A" w:rsidRDefault="0075487B" w:rsidP="007013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F046A" w:rsidRPr="006F046A" w:rsidTr="0075487B">
        <w:tc>
          <w:tcPr>
            <w:tcW w:w="1134" w:type="dxa"/>
          </w:tcPr>
          <w:p w:rsidR="0075487B" w:rsidRPr="006F046A" w:rsidRDefault="0075487B" w:rsidP="007013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F046A" w:rsidRPr="006F046A" w:rsidTr="0075487B">
        <w:tc>
          <w:tcPr>
            <w:tcW w:w="1134" w:type="dxa"/>
          </w:tcPr>
          <w:p w:rsidR="0075487B" w:rsidRPr="006F046A" w:rsidRDefault="0075487B" w:rsidP="007013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F046A" w:rsidRPr="006F046A" w:rsidTr="0075487B">
        <w:tc>
          <w:tcPr>
            <w:tcW w:w="1134" w:type="dxa"/>
          </w:tcPr>
          <w:p w:rsidR="0075487B" w:rsidRPr="006F046A" w:rsidRDefault="0075487B" w:rsidP="007013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F046A" w:rsidRPr="006F046A" w:rsidTr="0075487B">
        <w:tc>
          <w:tcPr>
            <w:tcW w:w="1134" w:type="dxa"/>
          </w:tcPr>
          <w:p w:rsidR="0075487B" w:rsidRPr="006F046A" w:rsidRDefault="0075487B" w:rsidP="007013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5487B" w:rsidRPr="006F046A" w:rsidRDefault="0075487B" w:rsidP="00701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F046A" w:rsidRPr="006F046A" w:rsidTr="0075487B">
        <w:tc>
          <w:tcPr>
            <w:tcW w:w="1134" w:type="dxa"/>
            <w:shd w:val="clear" w:color="auto" w:fill="D9D9D9" w:themeFill="background1" w:themeFillShade="D9"/>
          </w:tcPr>
          <w:p w:rsidR="0075487B" w:rsidRPr="006F046A" w:rsidRDefault="0075487B" w:rsidP="007013A2">
            <w:pPr>
              <w:rPr>
                <w:sz w:val="20"/>
                <w:szCs w:val="20"/>
              </w:rPr>
            </w:pPr>
            <w:r w:rsidRPr="006F046A">
              <w:rPr>
                <w:rFonts w:eastAsia="Calibri"/>
                <w:b/>
                <w:sz w:val="20"/>
                <w:szCs w:val="20"/>
              </w:rPr>
              <w:t>Итоговое кол-во БАЛЛОВ: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487B" w:rsidRPr="006F046A" w:rsidRDefault="0075487B" w:rsidP="007013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5487B" w:rsidRPr="006F046A" w:rsidRDefault="0075487B" w:rsidP="00504F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5487B" w:rsidRPr="006F046A" w:rsidRDefault="0075487B" w:rsidP="00504FD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75487B" w:rsidRPr="006F046A" w:rsidRDefault="0075487B" w:rsidP="00504FD1">
            <w:pPr>
              <w:rPr>
                <w:sz w:val="20"/>
                <w:szCs w:val="20"/>
              </w:rPr>
            </w:pPr>
          </w:p>
        </w:tc>
      </w:tr>
    </w:tbl>
    <w:p w:rsidR="008A3A93" w:rsidRPr="006F046A" w:rsidRDefault="008A3A93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Обоснование итогов оценивания, замечания, рекомендации:</w:t>
      </w:r>
    </w:p>
    <w:p w:rsidR="003A6FCB" w:rsidRPr="006F046A" w:rsidRDefault="003A6FCB" w:rsidP="007013A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F046A">
        <w:rPr>
          <w:rFonts w:eastAsia="Calibri"/>
          <w:sz w:val="20"/>
          <w:szCs w:val="20"/>
          <w:lang w:val="en-US" w:eastAsia="en-US"/>
        </w:rPr>
        <w:t>C</w:t>
      </w:r>
      <w:r w:rsidRPr="006F046A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</w:t>
      </w:r>
      <w:r w:rsidR="008A3A93" w:rsidRPr="006F046A">
        <w:rPr>
          <w:rFonts w:eastAsia="Calibri"/>
          <w:sz w:val="20"/>
          <w:szCs w:val="20"/>
          <w:lang w:eastAsia="en-US"/>
        </w:rPr>
        <w:t>_____________________________________________________________________________</w:t>
      </w:r>
      <w:r w:rsidR="00424242" w:rsidRPr="006F046A"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8A3A93" w:rsidRPr="006F046A" w:rsidRDefault="003A6FCB" w:rsidP="007013A2">
      <w:pPr>
        <w:rPr>
          <w:sz w:val="20"/>
          <w:szCs w:val="20"/>
        </w:rPr>
      </w:pPr>
      <w:r w:rsidRPr="006F046A">
        <w:rPr>
          <w:sz w:val="20"/>
          <w:szCs w:val="20"/>
          <w:lang w:val="en-US"/>
        </w:rPr>
        <w:t>C</w:t>
      </w:r>
      <w:r w:rsidRPr="006F046A">
        <w:rPr>
          <w:sz w:val="20"/>
          <w:szCs w:val="20"/>
        </w:rPr>
        <w:t>2______________________________________________________________________________________________________________________________________________________________________________________________________________________</w:t>
      </w:r>
      <w:r w:rsidR="008A3A93" w:rsidRPr="006F046A">
        <w:rPr>
          <w:sz w:val="20"/>
          <w:szCs w:val="20"/>
        </w:rPr>
        <w:t>____________________________</w:t>
      </w:r>
      <w:r w:rsidR="00424242" w:rsidRPr="006F046A">
        <w:rPr>
          <w:sz w:val="20"/>
          <w:szCs w:val="20"/>
        </w:rPr>
        <w:t>_________________________________________________</w:t>
      </w:r>
    </w:p>
    <w:p w:rsidR="00424242" w:rsidRPr="006F046A" w:rsidRDefault="00424242" w:rsidP="007013A2">
      <w:pPr>
        <w:jc w:val="both"/>
        <w:rPr>
          <w:b/>
          <w:sz w:val="20"/>
          <w:szCs w:val="20"/>
          <w:shd w:val="clear" w:color="auto" w:fill="BFBFBF" w:themeFill="background1" w:themeFillShade="BF"/>
        </w:rPr>
      </w:pPr>
    </w:p>
    <w:p w:rsidR="0075487B" w:rsidRPr="006F046A" w:rsidRDefault="0075487B" w:rsidP="007013A2">
      <w:pPr>
        <w:jc w:val="both"/>
        <w:rPr>
          <w:b/>
          <w:sz w:val="20"/>
          <w:szCs w:val="20"/>
          <w:shd w:val="clear" w:color="auto" w:fill="BFBFBF" w:themeFill="background1" w:themeFillShade="BF"/>
        </w:rPr>
      </w:pPr>
    </w:p>
    <w:p w:rsidR="008A6716" w:rsidRPr="00521EB0" w:rsidRDefault="00521EB0" w:rsidP="009E0C62">
      <w:pPr>
        <w:jc w:val="center"/>
        <w:rPr>
          <w:b/>
        </w:rPr>
      </w:pPr>
      <w:r w:rsidRPr="006A0D68">
        <w:rPr>
          <w:b/>
          <w:shd w:val="clear" w:color="auto" w:fill="BFBFBF" w:themeFill="background1" w:themeFillShade="BF"/>
        </w:rPr>
        <w:t xml:space="preserve">2. РЕЗУЛЬТАТИВНОСТЬ ПРОФЕССИОНАЛЬНОЙ ДЕЯТЕЛЬНОСТИ АТТЕСТУЕМОГО ПО </w:t>
      </w:r>
      <w:r w:rsidRPr="006A0D68">
        <w:rPr>
          <w:b/>
          <w:highlight w:val="yellow"/>
          <w:shd w:val="clear" w:color="auto" w:fill="BFBFBF" w:themeFill="background1" w:themeFillShade="BF"/>
        </w:rPr>
        <w:t>ПСИХОПРОФИЛАКТИКЕ И ПСИХОПРОСВЯЩЕНИЮ</w:t>
      </w:r>
    </w:p>
    <w:tbl>
      <w:tblPr>
        <w:tblStyle w:val="a7"/>
        <w:tblW w:w="13858" w:type="dxa"/>
        <w:tblLayout w:type="fixed"/>
        <w:tblLook w:val="04A0"/>
      </w:tblPr>
      <w:tblGrid>
        <w:gridCol w:w="1670"/>
        <w:gridCol w:w="2364"/>
        <w:gridCol w:w="3020"/>
        <w:gridCol w:w="2693"/>
        <w:gridCol w:w="4111"/>
      </w:tblGrid>
      <w:tr w:rsidR="006F046A" w:rsidRPr="006F046A" w:rsidTr="00424440">
        <w:tc>
          <w:tcPr>
            <w:tcW w:w="1670" w:type="dxa"/>
            <w:vMerge w:val="restart"/>
          </w:tcPr>
          <w:p w:rsidR="00424440" w:rsidRPr="006F046A" w:rsidRDefault="00424440" w:rsidP="007013A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384" w:type="dxa"/>
            <w:gridSpan w:val="2"/>
          </w:tcPr>
          <w:p w:rsidR="00521EB0" w:rsidRPr="00521EB0" w:rsidRDefault="0075487B" w:rsidP="004244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2.1.</w:t>
            </w:r>
            <w:r w:rsidR="00521EB0" w:rsidRPr="006A0D68">
              <w:rPr>
                <w:b/>
              </w:rPr>
              <w:t xml:space="preserve"> </w:t>
            </w:r>
            <w:r w:rsidR="00521EB0" w:rsidRPr="00521EB0">
              <w:t>Мероприятия для обучающихся по плану ОУ, проведенных аттестуемым в целях профилактики, по направлениям</w:t>
            </w:r>
            <w:r w:rsidR="00521EB0" w:rsidRPr="00521EB0">
              <w:rPr>
                <w:sz w:val="20"/>
                <w:szCs w:val="20"/>
              </w:rPr>
              <w:t>.</w:t>
            </w:r>
          </w:p>
          <w:p w:rsidR="00424440" w:rsidRPr="006F046A" w:rsidRDefault="00424440" w:rsidP="004244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 xml:space="preserve">При проявлении показателя </w:t>
            </w:r>
            <w:r w:rsidR="0075487B" w:rsidRPr="006F046A">
              <w:rPr>
                <w:sz w:val="20"/>
                <w:szCs w:val="20"/>
              </w:rPr>
              <w:t>2</w:t>
            </w:r>
            <w:r w:rsidRPr="006F046A">
              <w:rPr>
                <w:sz w:val="20"/>
                <w:szCs w:val="20"/>
              </w:rPr>
              <w:t xml:space="preserve"> балл</w:t>
            </w:r>
            <w:r w:rsidR="006852E9" w:rsidRPr="006F046A">
              <w:rPr>
                <w:sz w:val="20"/>
                <w:szCs w:val="20"/>
              </w:rPr>
              <w:t>а</w:t>
            </w:r>
            <w:r w:rsidRPr="006F046A">
              <w:rPr>
                <w:sz w:val="20"/>
                <w:szCs w:val="20"/>
              </w:rPr>
              <w:t xml:space="preserve">, </w:t>
            </w:r>
          </w:p>
          <w:p w:rsidR="00424440" w:rsidRPr="006F046A" w:rsidRDefault="00424440" w:rsidP="004244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При отсутствии показателя – 0 баллов</w:t>
            </w:r>
          </w:p>
        </w:tc>
        <w:tc>
          <w:tcPr>
            <w:tcW w:w="6804" w:type="dxa"/>
            <w:gridSpan w:val="2"/>
          </w:tcPr>
          <w:p w:rsidR="00424440" w:rsidRPr="006F046A" w:rsidRDefault="00521EB0" w:rsidP="004244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М</w:t>
            </w:r>
            <w:r w:rsidR="0075487B" w:rsidRPr="006F046A">
              <w:rPr>
                <w:sz w:val="20"/>
                <w:szCs w:val="20"/>
              </w:rPr>
              <w:t>ероприятия для обучающихся, воспитанников, проведенных аттестуемым по плану района/горо</w:t>
            </w:r>
            <w:r>
              <w:rPr>
                <w:sz w:val="20"/>
                <w:szCs w:val="20"/>
              </w:rPr>
              <w:t>да проведенных аттестуемым  по направлениям.</w:t>
            </w:r>
          </w:p>
          <w:p w:rsidR="00424440" w:rsidRPr="006F046A" w:rsidRDefault="00424440" w:rsidP="004244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 xml:space="preserve">При проявлении показателя </w:t>
            </w:r>
            <w:r w:rsidR="0075487B" w:rsidRPr="006F046A">
              <w:rPr>
                <w:sz w:val="20"/>
                <w:szCs w:val="20"/>
              </w:rPr>
              <w:t>3</w:t>
            </w:r>
            <w:r w:rsidRPr="006F046A">
              <w:rPr>
                <w:sz w:val="20"/>
                <w:szCs w:val="20"/>
              </w:rPr>
              <w:t xml:space="preserve"> балла, </w:t>
            </w:r>
          </w:p>
          <w:p w:rsidR="00424440" w:rsidRPr="006F046A" w:rsidRDefault="00424440" w:rsidP="00424440">
            <w:pPr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При отсутствии показателя – 0 баллов</w:t>
            </w:r>
          </w:p>
        </w:tc>
      </w:tr>
      <w:tr w:rsidR="006F046A" w:rsidRPr="006F046A" w:rsidTr="00424440">
        <w:tc>
          <w:tcPr>
            <w:tcW w:w="1670" w:type="dxa"/>
            <w:vMerge/>
          </w:tcPr>
          <w:p w:rsidR="00424440" w:rsidRPr="006F046A" w:rsidRDefault="00424440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Специалист1</w:t>
            </w:r>
          </w:p>
        </w:tc>
        <w:tc>
          <w:tcPr>
            <w:tcW w:w="3020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Специалист2</w:t>
            </w:r>
          </w:p>
        </w:tc>
        <w:tc>
          <w:tcPr>
            <w:tcW w:w="2693" w:type="dxa"/>
          </w:tcPr>
          <w:p w:rsidR="00424440" w:rsidRPr="006F046A" w:rsidRDefault="00424440" w:rsidP="003E60EC">
            <w:pPr>
              <w:rPr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Специалист1</w:t>
            </w:r>
          </w:p>
        </w:tc>
        <w:tc>
          <w:tcPr>
            <w:tcW w:w="4111" w:type="dxa"/>
          </w:tcPr>
          <w:p w:rsidR="00424440" w:rsidRPr="006F046A" w:rsidRDefault="00424440" w:rsidP="003E60EC">
            <w:pPr>
              <w:rPr>
                <w:sz w:val="20"/>
                <w:szCs w:val="20"/>
              </w:rPr>
            </w:pPr>
            <w:r w:rsidRPr="006F046A">
              <w:rPr>
                <w:b/>
                <w:sz w:val="20"/>
                <w:szCs w:val="20"/>
              </w:rPr>
              <w:t>Специалист2</w:t>
            </w:r>
          </w:p>
        </w:tc>
      </w:tr>
      <w:tr w:rsidR="006F046A" w:rsidRPr="006F046A" w:rsidTr="00424440">
        <w:tc>
          <w:tcPr>
            <w:tcW w:w="1670" w:type="dxa"/>
          </w:tcPr>
          <w:p w:rsidR="00424440" w:rsidRPr="006F046A" w:rsidRDefault="00424440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</w:tr>
      <w:tr w:rsidR="006F046A" w:rsidRPr="006F046A" w:rsidTr="00424440">
        <w:tc>
          <w:tcPr>
            <w:tcW w:w="1670" w:type="dxa"/>
          </w:tcPr>
          <w:p w:rsidR="00424440" w:rsidRPr="006F046A" w:rsidRDefault="00424440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</w:tr>
      <w:tr w:rsidR="006F046A" w:rsidRPr="006F046A" w:rsidTr="00424440">
        <w:tc>
          <w:tcPr>
            <w:tcW w:w="1670" w:type="dxa"/>
          </w:tcPr>
          <w:p w:rsidR="00424440" w:rsidRPr="006F046A" w:rsidRDefault="00424440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2364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</w:tr>
      <w:tr w:rsidR="006F046A" w:rsidRPr="006F046A" w:rsidTr="00424440">
        <w:tc>
          <w:tcPr>
            <w:tcW w:w="1670" w:type="dxa"/>
          </w:tcPr>
          <w:p w:rsidR="00424440" w:rsidRPr="006F046A" w:rsidRDefault="00424440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2364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</w:tr>
      <w:tr w:rsidR="006F046A" w:rsidRPr="006F046A" w:rsidTr="00424440">
        <w:tc>
          <w:tcPr>
            <w:tcW w:w="1670" w:type="dxa"/>
          </w:tcPr>
          <w:p w:rsidR="00424440" w:rsidRPr="006F046A" w:rsidRDefault="00424440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2364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</w:tr>
      <w:tr w:rsidR="006F046A" w:rsidRPr="006F046A" w:rsidTr="00424440">
        <w:tc>
          <w:tcPr>
            <w:tcW w:w="1670" w:type="dxa"/>
            <w:shd w:val="clear" w:color="auto" w:fill="D9D9D9" w:themeFill="background1" w:themeFillShade="D9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  <w:r w:rsidRPr="006F046A">
              <w:rPr>
                <w:rFonts w:eastAsia="Calibri"/>
                <w:b/>
                <w:sz w:val="20"/>
                <w:szCs w:val="20"/>
              </w:rPr>
              <w:t>Итоговое кол-во БАЛЛОВ: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424440" w:rsidRPr="006F046A" w:rsidRDefault="00424440" w:rsidP="007013A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:rsidR="00424440" w:rsidRPr="006F046A" w:rsidRDefault="00424440" w:rsidP="00504FD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424440" w:rsidRPr="006F046A" w:rsidRDefault="00424440" w:rsidP="00701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424440" w:rsidRPr="006F046A" w:rsidRDefault="00424440" w:rsidP="007013A2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8A6716" w:rsidRPr="006F046A" w:rsidRDefault="008A6716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Обоснование итогов оценивания, замечания, рекомендации:</w:t>
      </w:r>
    </w:p>
    <w:p w:rsidR="008A6716" w:rsidRPr="006F046A" w:rsidRDefault="008A6716" w:rsidP="007013A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F046A">
        <w:rPr>
          <w:rFonts w:eastAsia="Calibri"/>
          <w:sz w:val="20"/>
          <w:szCs w:val="20"/>
          <w:lang w:val="en-US" w:eastAsia="en-US"/>
        </w:rPr>
        <w:t>C</w:t>
      </w:r>
      <w:r w:rsidRPr="006F046A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90B" w:rsidRPr="006F046A">
        <w:rPr>
          <w:rFonts w:eastAsia="Calibri"/>
          <w:sz w:val="20"/>
          <w:szCs w:val="20"/>
          <w:lang w:eastAsia="en-US"/>
        </w:rPr>
        <w:t>______________________________________</w:t>
      </w:r>
    </w:p>
    <w:p w:rsidR="008A6716" w:rsidRPr="006F046A" w:rsidRDefault="008A6716" w:rsidP="007013A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F046A">
        <w:rPr>
          <w:rFonts w:eastAsia="Calibri"/>
          <w:sz w:val="20"/>
          <w:szCs w:val="20"/>
          <w:lang w:val="en-US" w:eastAsia="en-US"/>
        </w:rPr>
        <w:t>C</w:t>
      </w:r>
      <w:r w:rsidRPr="006F046A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90B" w:rsidRPr="006F046A">
        <w:rPr>
          <w:rFonts w:eastAsia="Calibri"/>
          <w:sz w:val="20"/>
          <w:szCs w:val="20"/>
          <w:lang w:eastAsia="en-US"/>
        </w:rPr>
        <w:t>_____________________________________</w:t>
      </w:r>
    </w:p>
    <w:p w:rsidR="009E0C62" w:rsidRDefault="007523AD" w:rsidP="009E0C62">
      <w:pPr>
        <w:pStyle w:val="a6"/>
        <w:shd w:val="clear" w:color="auto" w:fill="BFBFBF" w:themeFill="background1" w:themeFillShade="BF"/>
        <w:tabs>
          <w:tab w:val="left" w:pos="284"/>
        </w:tabs>
        <w:ind w:left="0"/>
        <w:jc w:val="center"/>
        <w:rPr>
          <w:rFonts w:eastAsiaTheme="minorHAnsi"/>
          <w:b/>
          <w:shd w:val="clear" w:color="auto" w:fill="D9D9D9" w:themeFill="background1" w:themeFillShade="D9"/>
          <w:lang w:eastAsia="en-US"/>
        </w:rPr>
      </w:pPr>
      <w:r w:rsidRPr="009E0C62">
        <w:rPr>
          <w:rFonts w:eastAsiaTheme="minorHAnsi"/>
          <w:b/>
          <w:shd w:val="clear" w:color="auto" w:fill="D9D9D9" w:themeFill="background1" w:themeFillShade="D9"/>
          <w:lang w:eastAsia="en-US"/>
        </w:rPr>
        <w:t>3</w:t>
      </w:r>
      <w:r>
        <w:rPr>
          <w:rFonts w:eastAsiaTheme="minorHAnsi"/>
          <w:b/>
          <w:sz w:val="20"/>
          <w:szCs w:val="20"/>
          <w:shd w:val="clear" w:color="auto" w:fill="D9D9D9" w:themeFill="background1" w:themeFillShade="D9"/>
          <w:lang w:eastAsia="en-US"/>
        </w:rPr>
        <w:t>.</w:t>
      </w:r>
      <w:r w:rsidR="00C6628F" w:rsidRPr="009E0C62">
        <w:rPr>
          <w:rFonts w:eastAsiaTheme="minorHAnsi"/>
          <w:b/>
          <w:shd w:val="clear" w:color="auto" w:fill="D9D9D9" w:themeFill="background1" w:themeFillShade="D9"/>
          <w:lang w:eastAsia="en-US"/>
        </w:rPr>
        <w:t>ЛИЧНЫЙ ВКЛАД АТТЕСТУЕМОГО В ПОВЫШЕНИЕ КАЧЕСТВА ОБРАЗОВАНИЯ</w:t>
      </w:r>
      <w:r w:rsidR="004F0C56" w:rsidRPr="009E0C62">
        <w:rPr>
          <w:rFonts w:eastAsiaTheme="minorHAnsi"/>
          <w:b/>
          <w:shd w:val="clear" w:color="auto" w:fill="D9D9D9" w:themeFill="background1" w:themeFillShade="D9"/>
          <w:lang w:eastAsia="en-US"/>
        </w:rPr>
        <w:t xml:space="preserve">  </w:t>
      </w:r>
    </w:p>
    <w:p w:rsidR="008B1643" w:rsidRDefault="007523AD" w:rsidP="009E0C62">
      <w:pPr>
        <w:pStyle w:val="a6"/>
        <w:shd w:val="clear" w:color="auto" w:fill="BFBFBF" w:themeFill="background1" w:themeFillShade="BF"/>
        <w:tabs>
          <w:tab w:val="left" w:pos="284"/>
        </w:tabs>
        <w:ind w:left="0"/>
        <w:jc w:val="center"/>
        <w:rPr>
          <w:rFonts w:eastAsia="Calibri"/>
          <w:b/>
          <w:highlight w:val="yellow"/>
        </w:rPr>
      </w:pPr>
      <w:r w:rsidRPr="009E0C62">
        <w:rPr>
          <w:b/>
          <w:highlight w:val="yellow"/>
          <w:shd w:val="clear" w:color="auto" w:fill="D9D9D9" w:themeFill="background1" w:themeFillShade="D9"/>
        </w:rPr>
        <w:t>на основе с</w:t>
      </w:r>
      <w:r w:rsidRPr="009E0C62">
        <w:rPr>
          <w:rFonts w:eastAsia="Calibri"/>
          <w:b/>
          <w:highlight w:val="yellow"/>
        </w:rPr>
        <w:t xml:space="preserve">овершенствования методов психолого-педагогического сопровождения, </w:t>
      </w:r>
    </w:p>
    <w:p w:rsidR="00C37AFE" w:rsidRPr="007523AD" w:rsidRDefault="007523AD" w:rsidP="009E0C62">
      <w:pPr>
        <w:pStyle w:val="a6"/>
        <w:shd w:val="clear" w:color="auto" w:fill="BFBFBF" w:themeFill="background1" w:themeFillShade="BF"/>
        <w:tabs>
          <w:tab w:val="left" w:pos="284"/>
        </w:tabs>
        <w:ind w:left="0"/>
        <w:jc w:val="center"/>
        <w:rPr>
          <w:b/>
        </w:rPr>
      </w:pPr>
      <w:r w:rsidRPr="009E0C62">
        <w:rPr>
          <w:rFonts w:eastAsia="Calibri"/>
          <w:b/>
          <w:highlight w:val="yellow"/>
        </w:rPr>
        <w:t>и продуктивного использования новых  технологий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5257"/>
        <w:gridCol w:w="8351"/>
      </w:tblGrid>
      <w:tr w:rsidR="006F046A" w:rsidRPr="006F046A" w:rsidTr="00FF190B">
        <w:trPr>
          <w:trHeight w:val="479"/>
        </w:trPr>
        <w:tc>
          <w:tcPr>
            <w:tcW w:w="15026" w:type="dxa"/>
            <w:gridSpan w:val="3"/>
          </w:tcPr>
          <w:p w:rsidR="00AC449D" w:rsidRDefault="00AC449D" w:rsidP="00D00E87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6034E">
              <w:rPr>
                <w:rFonts w:eastAsia="Calibri"/>
                <w:b/>
              </w:rPr>
              <w:t>1</w:t>
            </w:r>
            <w:r>
              <w:rPr>
                <w:rFonts w:eastAsia="Calibri"/>
              </w:rPr>
              <w:t>.</w:t>
            </w:r>
            <w:r w:rsidRPr="006A0D68">
              <w:rPr>
                <w:rFonts w:eastAsia="Calibri"/>
                <w:b/>
              </w:rPr>
              <w:t>Сведения об использовании  авторских, методических разработок</w:t>
            </w:r>
            <w:r>
              <w:rPr>
                <w:rFonts w:eastAsia="Calibri"/>
                <w:b/>
              </w:rPr>
              <w:t xml:space="preserve"> </w:t>
            </w:r>
            <w:r w:rsidRPr="006A0D68">
              <w:rPr>
                <w:rFonts w:eastAsia="Calibri"/>
                <w:b/>
                <w:highlight w:val="yellow"/>
              </w:rPr>
              <w:t>(Гриф ФПОР),</w:t>
            </w:r>
            <w:r w:rsidRPr="006A0D68">
              <w:rPr>
                <w:rFonts w:eastAsia="Calibri"/>
                <w:b/>
              </w:rPr>
              <w:t xml:space="preserve"> пособий на основе совершенствования методов </w:t>
            </w:r>
            <w:r w:rsidRPr="006A0D68">
              <w:rPr>
                <w:rFonts w:eastAsia="Calibri"/>
                <w:b/>
                <w:highlight w:val="yellow"/>
              </w:rPr>
              <w:t>психолого-педагогического</w:t>
            </w:r>
            <w:r w:rsidRPr="006A0D68">
              <w:rPr>
                <w:rFonts w:eastAsia="Calibri"/>
                <w:b/>
              </w:rPr>
              <w:t xml:space="preserve"> сопровождения и применения новых технологий</w:t>
            </w: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85093C" w:rsidRPr="006F046A" w:rsidRDefault="0085093C" w:rsidP="00D00E87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85093C" w:rsidRPr="006F046A" w:rsidRDefault="0085093C" w:rsidP="00D00E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Максимальное кол-во баллов 5.</w:t>
            </w:r>
          </w:p>
          <w:p w:rsidR="009174CF" w:rsidRPr="006F046A" w:rsidRDefault="0085093C" w:rsidP="006852E9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6F046A" w:rsidRPr="006F046A" w:rsidTr="00D004A2">
        <w:trPr>
          <w:trHeight w:val="512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год</w:t>
            </w:r>
          </w:p>
        </w:tc>
        <w:tc>
          <w:tcPr>
            <w:tcW w:w="5256" w:type="dxa"/>
          </w:tcPr>
          <w:p w:rsidR="00504FD1" w:rsidRPr="006F046A" w:rsidRDefault="004F0C56" w:rsidP="004F0C5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b/>
                <w:sz w:val="20"/>
                <w:szCs w:val="20"/>
              </w:rPr>
              <w:t>Специалист</w:t>
            </w:r>
            <w:r w:rsidR="008B1643">
              <w:rPr>
                <w:b/>
                <w:sz w:val="20"/>
                <w:szCs w:val="20"/>
              </w:rPr>
              <w:t xml:space="preserve"> </w:t>
            </w:r>
            <w:r w:rsidRPr="006F046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352" w:type="dxa"/>
          </w:tcPr>
          <w:p w:rsidR="00504FD1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b/>
                <w:sz w:val="20"/>
                <w:szCs w:val="20"/>
              </w:rPr>
              <w:t>Специалист</w:t>
            </w:r>
            <w:r w:rsidR="008B1643">
              <w:rPr>
                <w:b/>
                <w:sz w:val="20"/>
                <w:szCs w:val="20"/>
              </w:rPr>
              <w:t xml:space="preserve"> </w:t>
            </w:r>
            <w:r w:rsidRPr="006F046A">
              <w:rPr>
                <w:b/>
                <w:sz w:val="20"/>
                <w:szCs w:val="20"/>
              </w:rPr>
              <w:t>2</w:t>
            </w:r>
          </w:p>
        </w:tc>
      </w:tr>
      <w:tr w:rsidR="006F046A" w:rsidRPr="006F046A" w:rsidTr="00D004A2">
        <w:trPr>
          <w:trHeight w:val="512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FF190B">
        <w:trPr>
          <w:trHeight w:val="479"/>
        </w:trPr>
        <w:tc>
          <w:tcPr>
            <w:tcW w:w="15026" w:type="dxa"/>
            <w:gridSpan w:val="3"/>
          </w:tcPr>
          <w:p w:rsidR="007D67C6" w:rsidRPr="006A0D68" w:rsidRDefault="007D67C6" w:rsidP="007D67C6">
            <w:pPr>
              <w:jc w:val="center"/>
              <w:rPr>
                <w:rFonts w:eastAsia="Calibri"/>
                <w:b/>
              </w:rPr>
            </w:pPr>
            <w:r w:rsidRPr="006A0D68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.</w:t>
            </w:r>
            <w:r w:rsidRPr="006A0D68">
              <w:rPr>
                <w:rFonts w:eastAsia="Calibri"/>
                <w:b/>
              </w:rPr>
              <w:t xml:space="preserve">Сведения о разработке  психолого-педагогических программ </w:t>
            </w:r>
            <w:r w:rsidRPr="006A0D68">
              <w:rPr>
                <w:rFonts w:eastAsia="Calibri"/>
                <w:b/>
                <w:highlight w:val="yellow"/>
              </w:rPr>
              <w:t>коррекционной, развивающей, профилактической и просветительской деятельности</w:t>
            </w:r>
            <w:r w:rsidR="00B72779">
              <w:rPr>
                <w:rFonts w:eastAsia="Calibri"/>
                <w:b/>
                <w:highlight w:val="yellow"/>
              </w:rPr>
              <w:t xml:space="preserve"> </w:t>
            </w:r>
            <w:r w:rsidRPr="006A0D68">
              <w:rPr>
                <w:rFonts w:eastAsia="Calibri"/>
                <w:b/>
                <w:highlight w:val="yellow"/>
              </w:rPr>
              <w:t>(в том числе индивидуальных)</w:t>
            </w:r>
            <w:r w:rsidRPr="006A0D68">
              <w:rPr>
                <w:rFonts w:eastAsia="Calibri"/>
                <w:b/>
              </w:rPr>
              <w:t xml:space="preserve"> на основе совершенствования </w:t>
            </w:r>
            <w:r w:rsidRPr="006A0D68">
              <w:rPr>
                <w:rFonts w:eastAsia="Calibri"/>
                <w:b/>
                <w:highlight w:val="yellow"/>
              </w:rPr>
              <w:t>психолого-педагогического</w:t>
            </w:r>
            <w:r w:rsidRPr="006A0D68">
              <w:rPr>
                <w:rFonts w:eastAsia="Calibri"/>
                <w:b/>
              </w:rPr>
              <w:t xml:space="preserve"> сопровождения и применения новых технологий</w:t>
            </w:r>
          </w:p>
          <w:p w:rsidR="0085093C" w:rsidRPr="006F046A" w:rsidRDefault="0085093C" w:rsidP="007013A2">
            <w:pPr>
              <w:spacing w:after="200"/>
              <w:ind w:left="72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85093C" w:rsidRPr="006F046A" w:rsidRDefault="0085093C" w:rsidP="007013A2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Максимальное кол-во баллов 5.</w:t>
            </w:r>
          </w:p>
          <w:p w:rsidR="0085093C" w:rsidRPr="006F046A" w:rsidRDefault="0085093C" w:rsidP="006852E9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6F046A" w:rsidRPr="006F046A" w:rsidTr="00D004A2">
        <w:trPr>
          <w:trHeight w:val="512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FF190B">
        <w:trPr>
          <w:trHeight w:val="479"/>
        </w:trPr>
        <w:tc>
          <w:tcPr>
            <w:tcW w:w="15026" w:type="dxa"/>
            <w:gridSpan w:val="3"/>
          </w:tcPr>
          <w:p w:rsidR="00424440" w:rsidRPr="006F046A" w:rsidRDefault="00A6034E" w:rsidP="00A603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6034E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6A0D68">
              <w:rPr>
                <w:rFonts w:eastAsia="Calibri"/>
                <w:b/>
              </w:rPr>
              <w:t xml:space="preserve">Сведения о разработке </w:t>
            </w:r>
            <w:r w:rsidRPr="006A0D68">
              <w:rPr>
                <w:rFonts w:eastAsia="Calibri"/>
                <w:b/>
                <w:highlight w:val="yellow"/>
              </w:rPr>
              <w:t>психолого-педагогических</w:t>
            </w:r>
            <w:r>
              <w:rPr>
                <w:rFonts w:eastAsia="Calibri"/>
                <w:b/>
              </w:rPr>
              <w:t xml:space="preserve"> </w:t>
            </w:r>
            <w:r w:rsidRPr="006A0D68">
              <w:rPr>
                <w:rFonts w:eastAsia="Calibri"/>
                <w:b/>
              </w:rPr>
              <w:t xml:space="preserve">программ работы с родителями, законными представителями (семьями), </w:t>
            </w:r>
            <w:r w:rsidRPr="006A0D68">
              <w:rPr>
                <w:rFonts w:eastAsia="Calibri"/>
                <w:b/>
                <w:highlight w:val="yellow"/>
              </w:rPr>
              <w:t>педагогами, администрацией ОУ</w:t>
            </w:r>
            <w:r w:rsidRPr="006A0D68">
              <w:rPr>
                <w:rFonts w:eastAsia="Calibri"/>
                <w:b/>
              </w:rPr>
              <w:t xml:space="preserve">, программ совместной деятельности со специалистами на основе совершенствования </w:t>
            </w:r>
            <w:r w:rsidRPr="006A0D68">
              <w:rPr>
                <w:rFonts w:eastAsia="Calibri"/>
                <w:b/>
                <w:highlight w:val="yellow"/>
              </w:rPr>
              <w:t>психолого-педагогического</w:t>
            </w:r>
            <w:r w:rsidRPr="006A0D68">
              <w:rPr>
                <w:rFonts w:eastAsia="Calibri"/>
                <w:b/>
              </w:rPr>
              <w:t xml:space="preserve"> сопровождения и применения новых технологий</w:t>
            </w:r>
          </w:p>
          <w:p w:rsidR="0085093C" w:rsidRPr="006F046A" w:rsidRDefault="0085093C" w:rsidP="00D004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85093C" w:rsidRPr="006F046A" w:rsidRDefault="0085093C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75487B" w:rsidRPr="006F046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9174CF" w:rsidRPr="006F046A" w:rsidRDefault="0075487B" w:rsidP="006852E9">
            <w:pPr>
              <w:pStyle w:val="a6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  <w:r w:rsidR="0085093C" w:rsidRPr="006F046A">
              <w:rPr>
                <w:rFonts w:eastAsia="Calibri"/>
                <w:sz w:val="20"/>
                <w:szCs w:val="20"/>
                <w:lang w:eastAsia="en-US"/>
              </w:rPr>
              <w:t xml:space="preserve"> балл за учебный год при проявлении показателя</w:t>
            </w: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rPr>
          <w:trHeight w:val="479"/>
        </w:trPr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FF190B">
        <w:trPr>
          <w:trHeight w:val="206"/>
        </w:trPr>
        <w:tc>
          <w:tcPr>
            <w:tcW w:w="15026" w:type="dxa"/>
            <w:gridSpan w:val="3"/>
          </w:tcPr>
          <w:p w:rsidR="0075487B" w:rsidRPr="006F046A" w:rsidRDefault="00821172" w:rsidP="00B91A9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1A93">
              <w:rPr>
                <w:rFonts w:eastAsia="Calibri"/>
                <w:b/>
              </w:rPr>
              <w:t>4 .</w:t>
            </w:r>
            <w:r w:rsidR="0075487B" w:rsidRPr="006F046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75487B" w:rsidRPr="00B91A93">
              <w:rPr>
                <w:rFonts w:eastAsia="Calibri"/>
                <w:b/>
              </w:rPr>
              <w:t>Награды за вклад в образование муниципалитета, региона, РФ</w:t>
            </w:r>
          </w:p>
          <w:p w:rsidR="0075487B" w:rsidRPr="006F046A" w:rsidRDefault="00F93772" w:rsidP="007548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5487B" w:rsidRPr="006F046A">
              <w:rPr>
                <w:rFonts w:eastAsia="Calibri"/>
                <w:sz w:val="20"/>
                <w:szCs w:val="20"/>
                <w:lang w:eastAsia="en-US"/>
              </w:rPr>
              <w:t>- муниципальные в год получения в межаттестационный период  при проявлении показателя однократно</w:t>
            </w:r>
          </w:p>
          <w:p w:rsidR="0075487B" w:rsidRPr="006F046A" w:rsidRDefault="0075487B" w:rsidP="0075487B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93772" w:rsidRPr="006F046A">
              <w:rPr>
                <w:rFonts w:eastAsia="Calibri"/>
                <w:sz w:val="20"/>
                <w:szCs w:val="20"/>
                <w:lang w:eastAsia="en-US"/>
              </w:rPr>
              <w:t>,5</w:t>
            </w: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 балл за региональный уровень при проявлении показателя однократно</w:t>
            </w:r>
          </w:p>
          <w:p w:rsidR="009174CF" w:rsidRPr="006F046A" w:rsidRDefault="0075487B" w:rsidP="0075487B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F93772" w:rsidRPr="006F046A">
              <w:rPr>
                <w:rFonts w:eastAsia="Calibri"/>
                <w:sz w:val="20"/>
                <w:szCs w:val="20"/>
                <w:lang w:eastAsia="en-US"/>
              </w:rPr>
              <w:t>,5</w:t>
            </w: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 балла за награды РФ не зависимо от года получения однократно</w:t>
            </w: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987A27">
        <w:tc>
          <w:tcPr>
            <w:tcW w:w="15026" w:type="dxa"/>
            <w:gridSpan w:val="3"/>
          </w:tcPr>
          <w:p w:rsidR="00C73AB9" w:rsidRPr="00B91A93" w:rsidRDefault="00D004A2" w:rsidP="00B91A93">
            <w:pPr>
              <w:jc w:val="center"/>
              <w:rPr>
                <w:rFonts w:eastAsia="Calibri"/>
                <w:b/>
                <w:lang w:eastAsia="en-US"/>
              </w:rPr>
            </w:pPr>
            <w:r w:rsidRPr="00B91A93">
              <w:rPr>
                <w:rFonts w:eastAsia="Calibri"/>
                <w:b/>
              </w:rPr>
              <w:t>5.</w:t>
            </w:r>
            <w:r w:rsidR="00C73AB9" w:rsidRPr="00B91A93">
              <w:rPr>
                <w:rFonts w:eastAsia="Calibri"/>
                <w:b/>
              </w:rPr>
              <w:t>Участие аттестуемого в профессиональных конкурсах, выше уровня ОУ</w:t>
            </w:r>
            <w:r w:rsidR="00B91A93">
              <w:rPr>
                <w:rFonts w:eastAsia="Calibri"/>
                <w:b/>
              </w:rPr>
              <w:t>.</w:t>
            </w:r>
            <w:r w:rsidR="00B91A93" w:rsidRPr="006A0D6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91A93" w:rsidRPr="00B91A93">
              <w:rPr>
                <w:rFonts w:eastAsia="Calibri"/>
                <w:b/>
              </w:rPr>
              <w:t>Итоги участия в конкурсах профессионального мастерства</w:t>
            </w:r>
          </w:p>
          <w:p w:rsidR="00C73AB9" w:rsidRPr="006F046A" w:rsidRDefault="00C73AB9" w:rsidP="00C73AB9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C73AB9" w:rsidRPr="006F046A" w:rsidRDefault="00C73AB9" w:rsidP="00C73A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C73AB9" w:rsidRPr="006F046A" w:rsidRDefault="00C73AB9" w:rsidP="006852E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256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504FD1" w:rsidRPr="006F046A" w:rsidRDefault="00504FD1" w:rsidP="007013A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D004A2">
        <w:tc>
          <w:tcPr>
            <w:tcW w:w="1418" w:type="dxa"/>
            <w:shd w:val="clear" w:color="auto" w:fill="D9D9D9" w:themeFill="background1" w:themeFillShade="D9"/>
          </w:tcPr>
          <w:p w:rsidR="00D004A2" w:rsidRPr="006F046A" w:rsidRDefault="00D004A2" w:rsidP="007013A2">
            <w:pPr>
              <w:rPr>
                <w:sz w:val="20"/>
                <w:szCs w:val="20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Итоговое кол-во БАЛЛОВ:</w:t>
            </w:r>
          </w:p>
        </w:tc>
        <w:tc>
          <w:tcPr>
            <w:tcW w:w="5257" w:type="dxa"/>
            <w:shd w:val="clear" w:color="auto" w:fill="D9D9D9" w:themeFill="background1" w:themeFillShade="D9"/>
          </w:tcPr>
          <w:p w:rsidR="00D004A2" w:rsidRPr="006F046A" w:rsidRDefault="00D004A2" w:rsidP="007013A2">
            <w:pPr>
              <w:rPr>
                <w:sz w:val="20"/>
                <w:szCs w:val="20"/>
              </w:rPr>
            </w:pPr>
          </w:p>
        </w:tc>
        <w:tc>
          <w:tcPr>
            <w:tcW w:w="8351" w:type="dxa"/>
            <w:shd w:val="clear" w:color="auto" w:fill="D9D9D9" w:themeFill="background1" w:themeFillShade="D9"/>
          </w:tcPr>
          <w:p w:rsidR="00D004A2" w:rsidRPr="006F046A" w:rsidRDefault="00D004A2" w:rsidP="007013A2">
            <w:pPr>
              <w:rPr>
                <w:sz w:val="20"/>
                <w:szCs w:val="20"/>
              </w:rPr>
            </w:pPr>
          </w:p>
        </w:tc>
      </w:tr>
    </w:tbl>
    <w:p w:rsidR="00C37AFE" w:rsidRPr="006F046A" w:rsidRDefault="00C37AFE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Обоснование итогов оценивания, замечания, рекомендации:</w:t>
      </w:r>
    </w:p>
    <w:p w:rsidR="00C37AFE" w:rsidRPr="006F046A" w:rsidRDefault="00C37AFE" w:rsidP="007013A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F046A">
        <w:rPr>
          <w:rFonts w:eastAsia="Calibri"/>
          <w:sz w:val="20"/>
          <w:szCs w:val="20"/>
          <w:lang w:val="en-US" w:eastAsia="en-US"/>
        </w:rPr>
        <w:t>C</w:t>
      </w:r>
      <w:r w:rsidRPr="006F046A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533" w:rsidRPr="006F046A" w:rsidRDefault="00C37AFE" w:rsidP="006F046A">
      <w:pPr>
        <w:pStyle w:val="a6"/>
        <w:ind w:left="142"/>
        <w:rPr>
          <w:rFonts w:eastAsia="Calibri"/>
          <w:sz w:val="20"/>
          <w:szCs w:val="20"/>
          <w:lang w:eastAsia="en-US"/>
        </w:rPr>
      </w:pPr>
      <w:r w:rsidRPr="006F046A">
        <w:rPr>
          <w:rFonts w:eastAsia="Calibri"/>
          <w:sz w:val="20"/>
          <w:szCs w:val="20"/>
          <w:lang w:val="en-US" w:eastAsia="en-US"/>
        </w:rPr>
        <w:t>C</w:t>
      </w:r>
      <w:r w:rsidRPr="006F046A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AFE" w:rsidRPr="009E0C62" w:rsidRDefault="007013A2" w:rsidP="009E0C6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E0C62">
        <w:rPr>
          <w:b/>
        </w:rPr>
        <w:t xml:space="preserve">4. </w:t>
      </w:r>
      <w:r w:rsidR="009E0C62">
        <w:rPr>
          <w:b/>
        </w:rPr>
        <w:t xml:space="preserve">ТРАНСЛИРОВАНИЕ  В ПЕДАГОГИЧЕСКИХ КОЛЛЕКТИВАХ  ОПЫТА ПРАКТИЧЕСКИХ РЕЗУЛЬТАТОВ  СВОЕЙ ПРОФЕССИОНАЛЬНОЙ ДЕЯТЕЛЬНОСТИ, В ТОМ ЧИСЛЕ ЭКСПЕРИМЕНТАЛЬНОЙ </w:t>
      </w:r>
      <w:r w:rsidR="00C37AFE" w:rsidRPr="009E0C62">
        <w:rPr>
          <w:b/>
        </w:rPr>
        <w:t xml:space="preserve"> </w:t>
      </w:r>
      <w:r w:rsidR="009E0C62">
        <w:rPr>
          <w:b/>
        </w:rPr>
        <w:t>И ИННОВАЦИОННОЙ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46"/>
        <w:gridCol w:w="5246"/>
        <w:gridCol w:w="8217"/>
      </w:tblGrid>
      <w:tr w:rsidR="006F046A" w:rsidRPr="006F046A" w:rsidTr="005D7EA0">
        <w:trPr>
          <w:trHeight w:val="419"/>
        </w:trPr>
        <w:tc>
          <w:tcPr>
            <w:tcW w:w="15310" w:type="dxa"/>
            <w:gridSpan w:val="4"/>
          </w:tcPr>
          <w:p w:rsidR="006B482B" w:rsidRPr="006F046A" w:rsidRDefault="009174CF" w:rsidP="007013A2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6B482B" w:rsidRPr="006F046A">
              <w:rPr>
                <w:rFonts w:eastAsia="Calibri"/>
                <w:sz w:val="20"/>
                <w:szCs w:val="20"/>
                <w:lang w:eastAsia="en-US"/>
              </w:rPr>
              <w:t>проведение открытых  уроков</w:t>
            </w:r>
          </w:p>
          <w:p w:rsidR="006B482B" w:rsidRPr="006F046A" w:rsidRDefault="006B482B" w:rsidP="007013A2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6B482B" w:rsidRPr="006F046A" w:rsidRDefault="006B482B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6B482B" w:rsidRPr="006F046A" w:rsidRDefault="006B482B" w:rsidP="00685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1 балл за учебный год при проявлении показателя </w:t>
            </w:r>
          </w:p>
          <w:p w:rsidR="00412325" w:rsidRPr="006F046A" w:rsidRDefault="00412325" w:rsidP="00685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</w:rPr>
              <w:t>0,5 балла в год, если уровень ниже заявленного</w:t>
            </w:r>
          </w:p>
        </w:tc>
      </w:tr>
      <w:tr w:rsidR="006F046A" w:rsidRPr="006F046A" w:rsidTr="0075487B">
        <w:trPr>
          <w:trHeight w:val="245"/>
        </w:trPr>
        <w:tc>
          <w:tcPr>
            <w:tcW w:w="1701" w:type="dxa"/>
          </w:tcPr>
          <w:p w:rsidR="00D004A2" w:rsidRPr="006F046A" w:rsidRDefault="00D004A2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год</w:t>
            </w:r>
          </w:p>
        </w:tc>
        <w:tc>
          <w:tcPr>
            <w:tcW w:w="5392" w:type="dxa"/>
            <w:gridSpan w:val="2"/>
          </w:tcPr>
          <w:p w:rsidR="00D004A2" w:rsidRPr="006F046A" w:rsidRDefault="00D004A2" w:rsidP="00D004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b/>
                <w:sz w:val="20"/>
                <w:szCs w:val="20"/>
              </w:rPr>
              <w:t xml:space="preserve">Специалист1 </w:t>
            </w:r>
          </w:p>
        </w:tc>
        <w:tc>
          <w:tcPr>
            <w:tcW w:w="8217" w:type="dxa"/>
          </w:tcPr>
          <w:p w:rsidR="00D004A2" w:rsidRPr="006F046A" w:rsidRDefault="00D004A2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b/>
                <w:sz w:val="20"/>
                <w:szCs w:val="20"/>
              </w:rPr>
              <w:t>Специалист2</w:t>
            </w:r>
          </w:p>
        </w:tc>
      </w:tr>
      <w:tr w:rsidR="006F046A" w:rsidRPr="006F046A" w:rsidTr="0075487B">
        <w:trPr>
          <w:trHeight w:val="245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96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102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94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86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5D7EA0">
        <w:trPr>
          <w:trHeight w:val="317"/>
        </w:trPr>
        <w:tc>
          <w:tcPr>
            <w:tcW w:w="15310" w:type="dxa"/>
            <w:gridSpan w:val="4"/>
          </w:tcPr>
          <w:p w:rsidR="009174CF" w:rsidRPr="006F046A" w:rsidRDefault="009174CF" w:rsidP="007013A2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6B482B" w:rsidRPr="006F046A">
              <w:rPr>
                <w:rFonts w:eastAsia="Calibri"/>
                <w:sz w:val="20"/>
                <w:szCs w:val="20"/>
                <w:lang w:eastAsia="en-US"/>
              </w:rPr>
              <w:t>проведение аттестуемым мастер - классов</w:t>
            </w:r>
          </w:p>
          <w:p w:rsidR="009174CF" w:rsidRPr="006F046A" w:rsidRDefault="009174CF" w:rsidP="007013A2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6F046A" w:rsidRDefault="009174CF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75487B" w:rsidRPr="006F046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6B482B" w:rsidRPr="006F046A" w:rsidRDefault="0075487B" w:rsidP="00685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174CF" w:rsidRPr="006F046A">
              <w:rPr>
                <w:rFonts w:eastAsia="Calibri"/>
                <w:sz w:val="20"/>
                <w:szCs w:val="20"/>
                <w:lang w:eastAsia="en-US"/>
              </w:rPr>
              <w:t xml:space="preserve"> балл за учебный год при проявлении показателя</w:t>
            </w:r>
          </w:p>
          <w:p w:rsidR="00412325" w:rsidRPr="006F046A" w:rsidRDefault="00412325" w:rsidP="00685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</w:rPr>
              <w:t>0,5 балла в год, если уровень ниже заявленного</w:t>
            </w:r>
          </w:p>
        </w:tc>
      </w:tr>
      <w:tr w:rsidR="006F046A" w:rsidRPr="006F046A" w:rsidTr="0075487B">
        <w:trPr>
          <w:trHeight w:val="317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17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17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17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17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5D7EA0">
        <w:trPr>
          <w:trHeight w:val="352"/>
        </w:trPr>
        <w:tc>
          <w:tcPr>
            <w:tcW w:w="15310" w:type="dxa"/>
            <w:gridSpan w:val="4"/>
          </w:tcPr>
          <w:p w:rsidR="00C30E1B" w:rsidRPr="006F046A" w:rsidRDefault="009174CF" w:rsidP="007013A2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3.участие в работе методических объединений или педагогических</w:t>
            </w:r>
            <w:r w:rsidR="00FF7533" w:rsidRPr="006F046A">
              <w:rPr>
                <w:rFonts w:eastAsia="Calibri"/>
                <w:sz w:val="20"/>
                <w:szCs w:val="20"/>
                <w:lang w:eastAsia="en-US"/>
              </w:rPr>
              <w:t xml:space="preserve"> советов, методических советов….</w:t>
            </w:r>
          </w:p>
          <w:p w:rsidR="009174CF" w:rsidRPr="006F046A" w:rsidRDefault="009174CF" w:rsidP="007013A2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6F046A" w:rsidRDefault="009174CF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9174CF" w:rsidRPr="006F046A" w:rsidRDefault="009174CF" w:rsidP="00685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6F046A" w:rsidRPr="006F046A" w:rsidTr="0075487B">
        <w:trPr>
          <w:trHeight w:val="352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52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52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52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rPr>
          <w:trHeight w:val="352"/>
        </w:trPr>
        <w:tc>
          <w:tcPr>
            <w:tcW w:w="1701" w:type="dxa"/>
          </w:tcPr>
          <w:p w:rsidR="00504FD1" w:rsidRPr="006F046A" w:rsidRDefault="00504FD1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392" w:type="dxa"/>
            <w:gridSpan w:val="2"/>
          </w:tcPr>
          <w:p w:rsidR="00504FD1" w:rsidRPr="006F046A" w:rsidRDefault="00504FD1" w:rsidP="007013A2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504FD1" w:rsidRPr="006F046A" w:rsidRDefault="00504FD1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5D7EA0">
        <w:trPr>
          <w:trHeight w:val="939"/>
        </w:trPr>
        <w:tc>
          <w:tcPr>
            <w:tcW w:w="15310" w:type="dxa"/>
            <w:gridSpan w:val="4"/>
          </w:tcPr>
          <w:p w:rsidR="00C6628F" w:rsidRPr="006F046A" w:rsidRDefault="009174CF" w:rsidP="007013A2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4.подготовка публикаций и размещение на образовательных сайтах СМИ и методических изданиях </w:t>
            </w:r>
          </w:p>
          <w:p w:rsidR="009174CF" w:rsidRPr="006F046A" w:rsidRDefault="009174CF" w:rsidP="007013A2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6F046A" w:rsidRDefault="009174CF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424440" w:rsidRPr="006F046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9174CF" w:rsidRPr="006F046A" w:rsidRDefault="009174CF" w:rsidP="00685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6F046A" w:rsidRPr="006F046A" w:rsidTr="005D691B">
        <w:trPr>
          <w:trHeight w:val="85"/>
        </w:trPr>
        <w:tc>
          <w:tcPr>
            <w:tcW w:w="1701" w:type="dxa"/>
          </w:tcPr>
          <w:p w:rsidR="00412325" w:rsidRPr="006F046A" w:rsidRDefault="00412325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13609" w:type="dxa"/>
            <w:gridSpan w:val="3"/>
          </w:tcPr>
          <w:p w:rsidR="00412325" w:rsidRPr="006F046A" w:rsidRDefault="00412325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Достаточно одной публикации в межаттестационный период</w:t>
            </w:r>
          </w:p>
        </w:tc>
      </w:tr>
      <w:tr w:rsidR="006F046A" w:rsidRPr="006F046A" w:rsidTr="005D7EA0">
        <w:trPr>
          <w:trHeight w:val="712"/>
        </w:trPr>
        <w:tc>
          <w:tcPr>
            <w:tcW w:w="15310" w:type="dxa"/>
            <w:gridSpan w:val="4"/>
          </w:tcPr>
          <w:p w:rsidR="009174CF" w:rsidRPr="006F046A" w:rsidRDefault="009174CF" w:rsidP="007013A2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5.результаты  участия аттестуемого в мероприятиях методического направления выше уровня ОУ </w:t>
            </w:r>
          </w:p>
          <w:p w:rsidR="009174CF" w:rsidRPr="006F046A" w:rsidRDefault="009174CF" w:rsidP="007013A2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6F046A" w:rsidRDefault="009174CF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424440" w:rsidRPr="006F046A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6F046A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9174CF" w:rsidRPr="006F046A" w:rsidRDefault="00F93772" w:rsidP="007013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46A">
              <w:rPr>
                <w:rFonts w:eastAsia="Calibri"/>
                <w:sz w:val="20"/>
                <w:szCs w:val="20"/>
                <w:lang w:eastAsia="en-US"/>
              </w:rPr>
              <w:t>1,8</w:t>
            </w:r>
            <w:r w:rsidR="009174CF" w:rsidRPr="006F046A">
              <w:rPr>
                <w:rFonts w:eastAsia="Calibri"/>
                <w:sz w:val="20"/>
                <w:szCs w:val="20"/>
                <w:lang w:eastAsia="en-US"/>
              </w:rPr>
              <w:t xml:space="preserve"> балла за учебный год при проявлении показателя</w:t>
            </w:r>
          </w:p>
        </w:tc>
      </w:tr>
      <w:tr w:rsidR="006F046A" w:rsidRPr="006F046A" w:rsidTr="0075487B">
        <w:tc>
          <w:tcPr>
            <w:tcW w:w="1847" w:type="dxa"/>
            <w:gridSpan w:val="2"/>
          </w:tcPr>
          <w:p w:rsidR="004F0C56" w:rsidRPr="006F046A" w:rsidRDefault="004F0C56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1</w:t>
            </w:r>
          </w:p>
        </w:tc>
        <w:tc>
          <w:tcPr>
            <w:tcW w:w="5246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c>
          <w:tcPr>
            <w:tcW w:w="1847" w:type="dxa"/>
            <w:gridSpan w:val="2"/>
          </w:tcPr>
          <w:p w:rsidR="004F0C56" w:rsidRPr="006F046A" w:rsidRDefault="004F0C56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c>
          <w:tcPr>
            <w:tcW w:w="1847" w:type="dxa"/>
            <w:gridSpan w:val="2"/>
          </w:tcPr>
          <w:p w:rsidR="004F0C56" w:rsidRPr="006F046A" w:rsidRDefault="004F0C56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3</w:t>
            </w:r>
          </w:p>
        </w:tc>
        <w:tc>
          <w:tcPr>
            <w:tcW w:w="5246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c>
          <w:tcPr>
            <w:tcW w:w="1847" w:type="dxa"/>
            <w:gridSpan w:val="2"/>
          </w:tcPr>
          <w:p w:rsidR="004F0C56" w:rsidRPr="006F046A" w:rsidRDefault="004F0C56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4</w:t>
            </w:r>
          </w:p>
        </w:tc>
        <w:tc>
          <w:tcPr>
            <w:tcW w:w="5246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c>
          <w:tcPr>
            <w:tcW w:w="1847" w:type="dxa"/>
            <w:gridSpan w:val="2"/>
          </w:tcPr>
          <w:p w:rsidR="004F0C56" w:rsidRPr="006F046A" w:rsidRDefault="004F0C56" w:rsidP="003E60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F046A">
              <w:rPr>
                <w:sz w:val="20"/>
                <w:szCs w:val="20"/>
              </w:rPr>
              <w:t>5</w:t>
            </w:r>
          </w:p>
        </w:tc>
        <w:tc>
          <w:tcPr>
            <w:tcW w:w="5246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17" w:type="dxa"/>
          </w:tcPr>
          <w:p w:rsidR="004F0C56" w:rsidRPr="006F046A" w:rsidRDefault="004F0C56" w:rsidP="007013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F046A" w:rsidRPr="006F046A" w:rsidTr="0075487B">
        <w:tc>
          <w:tcPr>
            <w:tcW w:w="1847" w:type="dxa"/>
            <w:gridSpan w:val="2"/>
            <w:shd w:val="clear" w:color="auto" w:fill="D9D9D9" w:themeFill="background1" w:themeFillShade="D9"/>
          </w:tcPr>
          <w:p w:rsidR="00D004A2" w:rsidRPr="006F046A" w:rsidRDefault="00D004A2" w:rsidP="007013A2">
            <w:pPr>
              <w:rPr>
                <w:sz w:val="20"/>
                <w:szCs w:val="20"/>
              </w:rPr>
            </w:pPr>
            <w:r w:rsidRPr="006F046A">
              <w:rPr>
                <w:rFonts w:eastAsia="Calibri"/>
                <w:b/>
                <w:sz w:val="20"/>
                <w:szCs w:val="20"/>
                <w:lang w:eastAsia="en-US"/>
              </w:rPr>
              <w:t>Итоговое кол-во БАЛЛОВ: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:rsidR="00D004A2" w:rsidRPr="006F046A" w:rsidRDefault="00D004A2" w:rsidP="007013A2">
            <w:pPr>
              <w:rPr>
                <w:sz w:val="20"/>
                <w:szCs w:val="20"/>
              </w:rPr>
            </w:pPr>
          </w:p>
        </w:tc>
        <w:tc>
          <w:tcPr>
            <w:tcW w:w="8217" w:type="dxa"/>
            <w:shd w:val="clear" w:color="auto" w:fill="D9D9D9" w:themeFill="background1" w:themeFillShade="D9"/>
          </w:tcPr>
          <w:p w:rsidR="00D004A2" w:rsidRPr="006F046A" w:rsidRDefault="00D004A2" w:rsidP="00D004A2">
            <w:pPr>
              <w:rPr>
                <w:sz w:val="20"/>
                <w:szCs w:val="20"/>
              </w:rPr>
            </w:pPr>
          </w:p>
        </w:tc>
      </w:tr>
    </w:tbl>
    <w:p w:rsidR="00C37AFE" w:rsidRPr="006F046A" w:rsidRDefault="00C37AFE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Обоснование итогов оценивания, замечания, рекомендации:</w:t>
      </w:r>
    </w:p>
    <w:p w:rsidR="00C37AFE" w:rsidRPr="006F046A" w:rsidRDefault="00C37AFE" w:rsidP="007013A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F046A">
        <w:rPr>
          <w:rFonts w:eastAsia="Calibri"/>
          <w:sz w:val="20"/>
          <w:szCs w:val="20"/>
          <w:lang w:val="en-US" w:eastAsia="en-US"/>
        </w:rPr>
        <w:t>C</w:t>
      </w:r>
      <w:r w:rsidRPr="006F046A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</w:t>
      </w:r>
      <w:r w:rsidRPr="006F046A">
        <w:rPr>
          <w:rFonts w:eastAsia="Calibri"/>
          <w:sz w:val="20"/>
          <w:szCs w:val="20"/>
          <w:lang w:eastAsia="en-US"/>
        </w:rPr>
        <w:lastRenderedPageBreak/>
        <w:t>_________________________________________________________________________________________________</w:t>
      </w:r>
    </w:p>
    <w:p w:rsidR="00C37AFE" w:rsidRPr="006F046A" w:rsidRDefault="00C37AFE" w:rsidP="007013A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F046A">
        <w:rPr>
          <w:rFonts w:eastAsia="Calibri"/>
          <w:sz w:val="20"/>
          <w:szCs w:val="20"/>
          <w:lang w:val="en-US" w:eastAsia="en-US"/>
        </w:rPr>
        <w:t>C</w:t>
      </w:r>
      <w:r w:rsidRPr="006F046A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3A2" w:rsidRPr="006F046A" w:rsidRDefault="007013A2" w:rsidP="007013A2">
      <w:pPr>
        <w:shd w:val="clear" w:color="auto" w:fill="FFFFFF" w:themeFill="background1"/>
        <w:rPr>
          <w:b/>
          <w:sz w:val="20"/>
          <w:szCs w:val="20"/>
        </w:rPr>
      </w:pPr>
    </w:p>
    <w:p w:rsidR="005D7EA0" w:rsidRPr="006F046A" w:rsidRDefault="005D7EA0" w:rsidP="00424440">
      <w:pPr>
        <w:rPr>
          <w:sz w:val="20"/>
          <w:szCs w:val="20"/>
        </w:rPr>
      </w:pPr>
    </w:p>
    <w:p w:rsidR="00C6628F" w:rsidRPr="006F046A" w:rsidRDefault="00C6628F" w:rsidP="007013A2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t>РЕКОМЕНДАЦИИ А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73C" w:rsidRPr="006F046A" w:rsidRDefault="00C6628F" w:rsidP="007013A2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t>РЕКОМЕНДАЦИИ СПЕЦИАЛИСТОВ</w:t>
      </w:r>
      <w:r w:rsidR="00B41333" w:rsidRPr="006F046A">
        <w:rPr>
          <w:sz w:val="20"/>
          <w:szCs w:val="20"/>
        </w:rPr>
        <w:t xml:space="preserve"> для прохождения адресного повышения квалификации в следующем межаттестационном периоде</w:t>
      </w:r>
      <w:r w:rsidRPr="006F046A">
        <w:rPr>
          <w:sz w:val="20"/>
          <w:szCs w:val="20"/>
        </w:rPr>
        <w:t>:</w:t>
      </w:r>
    </w:p>
    <w:p w:rsidR="00C6628F" w:rsidRPr="006F046A" w:rsidRDefault="00D004A2" w:rsidP="007013A2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t>С1</w:t>
      </w:r>
      <w:r w:rsidR="00C6628F" w:rsidRPr="006F046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046A">
        <w:rPr>
          <w:sz w:val="20"/>
          <w:szCs w:val="20"/>
        </w:rPr>
        <w:t>_______</w:t>
      </w:r>
    </w:p>
    <w:p w:rsidR="00D004A2" w:rsidRPr="006F046A" w:rsidRDefault="00D004A2" w:rsidP="007013A2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t>С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28F" w:rsidRPr="006F046A" w:rsidRDefault="00C6628F" w:rsidP="007013A2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t>ИТОГОВОЕ КОЛ-ВО БАЛЛОВ:</w:t>
      </w:r>
    </w:p>
    <w:p w:rsidR="00C6628F" w:rsidRPr="006F046A" w:rsidRDefault="00C6628F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Специалист №1 ________________________________</w:t>
      </w:r>
    </w:p>
    <w:p w:rsidR="00C6628F" w:rsidRPr="006F046A" w:rsidRDefault="00C6628F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Дата проведения анализа и оценки: ________________</w:t>
      </w:r>
    </w:p>
    <w:p w:rsidR="00C6628F" w:rsidRPr="006F046A" w:rsidRDefault="00C6628F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Специалист №2_________________________________</w:t>
      </w:r>
    </w:p>
    <w:p w:rsidR="00C6628F" w:rsidRPr="006F046A" w:rsidRDefault="00C6628F" w:rsidP="007013A2">
      <w:pPr>
        <w:jc w:val="both"/>
        <w:rPr>
          <w:sz w:val="20"/>
          <w:szCs w:val="20"/>
        </w:rPr>
      </w:pPr>
      <w:r w:rsidRPr="006F046A">
        <w:rPr>
          <w:sz w:val="20"/>
          <w:szCs w:val="20"/>
        </w:rPr>
        <w:t>Дата проведения анализа и оценки: _________________</w:t>
      </w:r>
    </w:p>
    <w:p w:rsidR="00B41333" w:rsidRPr="006F046A" w:rsidRDefault="00B41333" w:rsidP="00D927ED">
      <w:pPr>
        <w:rPr>
          <w:sz w:val="20"/>
          <w:szCs w:val="20"/>
        </w:rPr>
      </w:pPr>
    </w:p>
    <w:p w:rsidR="00B41333" w:rsidRPr="006F046A" w:rsidRDefault="00B41333" w:rsidP="00D927ED">
      <w:pPr>
        <w:rPr>
          <w:sz w:val="20"/>
          <w:szCs w:val="20"/>
        </w:rPr>
      </w:pPr>
    </w:p>
    <w:p w:rsidR="00B41333" w:rsidRPr="006F046A" w:rsidRDefault="00B41333" w:rsidP="00D927ED">
      <w:pPr>
        <w:rPr>
          <w:sz w:val="20"/>
          <w:szCs w:val="20"/>
        </w:rPr>
      </w:pPr>
    </w:p>
    <w:p w:rsidR="00B41333" w:rsidRPr="006F046A" w:rsidRDefault="00B41333" w:rsidP="00D927ED">
      <w:pPr>
        <w:rPr>
          <w:sz w:val="20"/>
          <w:szCs w:val="20"/>
        </w:rPr>
      </w:pPr>
    </w:p>
    <w:p w:rsidR="00B41333" w:rsidRPr="006F046A" w:rsidRDefault="00C6628F" w:rsidP="00D927ED">
      <w:pPr>
        <w:rPr>
          <w:sz w:val="20"/>
          <w:szCs w:val="20"/>
        </w:rPr>
      </w:pPr>
      <w:r w:rsidRPr="006F046A">
        <w:rPr>
          <w:sz w:val="20"/>
          <w:szCs w:val="20"/>
        </w:rPr>
        <w:t>Аттестуемый (ая)____________________ с заключением ознакомлен (а) дата_________________</w:t>
      </w: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rPr>
          <w:sz w:val="20"/>
          <w:szCs w:val="20"/>
        </w:rPr>
      </w:pPr>
    </w:p>
    <w:p w:rsidR="00B41333" w:rsidRPr="006F046A" w:rsidRDefault="00B41333" w:rsidP="00B41333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lastRenderedPageBreak/>
        <w:t>По результатам анализа и оценки результативности профессиональной деятельности аттестационной комиссией может быть установлена:</w:t>
      </w:r>
    </w:p>
    <w:p w:rsidR="00B41333" w:rsidRPr="006F046A" w:rsidRDefault="00B41333" w:rsidP="00B41333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t xml:space="preserve">Высшая категория, набравшему не менее </w:t>
      </w:r>
      <w:r w:rsidR="00D004A2" w:rsidRPr="006F046A">
        <w:rPr>
          <w:sz w:val="20"/>
          <w:szCs w:val="20"/>
        </w:rPr>
        <w:t>8</w:t>
      </w:r>
      <w:r w:rsidRPr="006F046A">
        <w:rPr>
          <w:sz w:val="20"/>
          <w:szCs w:val="20"/>
        </w:rPr>
        <w:t>0 баллов.</w:t>
      </w:r>
    </w:p>
    <w:p w:rsidR="00B41333" w:rsidRPr="006F046A" w:rsidRDefault="00B41333" w:rsidP="006F046A">
      <w:pPr>
        <w:tabs>
          <w:tab w:val="left" w:pos="993"/>
        </w:tabs>
        <w:jc w:val="both"/>
        <w:rPr>
          <w:sz w:val="20"/>
          <w:szCs w:val="20"/>
        </w:rPr>
      </w:pPr>
      <w:r w:rsidRPr="006F046A">
        <w:rPr>
          <w:sz w:val="20"/>
          <w:szCs w:val="20"/>
        </w:rPr>
        <w:t>Первая категория, набравшему не менее 70 баллов</w:t>
      </w:r>
    </w:p>
    <w:p w:rsidR="00C37AFE" w:rsidRPr="006F046A" w:rsidRDefault="00C37AFE" w:rsidP="00B41333">
      <w:pPr>
        <w:rPr>
          <w:sz w:val="20"/>
          <w:szCs w:val="20"/>
        </w:rPr>
      </w:pPr>
    </w:p>
    <w:sectPr w:rsidR="00C37AFE" w:rsidRPr="006F046A" w:rsidSect="003A6FCB">
      <w:headerReference w:type="default" r:id="rId8"/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7B" w:rsidRDefault="0014407B" w:rsidP="003A6FCB">
      <w:r>
        <w:separator/>
      </w:r>
    </w:p>
  </w:endnote>
  <w:endnote w:type="continuationSeparator" w:id="1">
    <w:p w:rsidR="0014407B" w:rsidRDefault="0014407B" w:rsidP="003A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79217"/>
    </w:sdtPr>
    <w:sdtContent>
      <w:p w:rsidR="00D27038" w:rsidRDefault="00DA2A16">
        <w:pPr>
          <w:pStyle w:val="aa"/>
          <w:jc w:val="right"/>
        </w:pPr>
        <w:r>
          <w:fldChar w:fldCharType="begin"/>
        </w:r>
        <w:r w:rsidR="00D27038">
          <w:instrText>PAGE   \* MERGEFORMAT</w:instrText>
        </w:r>
        <w:r>
          <w:fldChar w:fldCharType="separate"/>
        </w:r>
        <w:r w:rsidR="008B1643">
          <w:rPr>
            <w:noProof/>
          </w:rPr>
          <w:t>7</w:t>
        </w:r>
        <w:r>
          <w:fldChar w:fldCharType="end"/>
        </w:r>
      </w:p>
    </w:sdtContent>
  </w:sdt>
  <w:p w:rsidR="00D27038" w:rsidRDefault="00D270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7B" w:rsidRDefault="0014407B" w:rsidP="003A6FCB">
      <w:r>
        <w:separator/>
      </w:r>
    </w:p>
  </w:footnote>
  <w:footnote w:type="continuationSeparator" w:id="1">
    <w:p w:rsidR="0014407B" w:rsidRDefault="0014407B" w:rsidP="003A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AF" w:rsidRDefault="00013DAF" w:rsidP="00013DAF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:rsidR="00013DAF" w:rsidRDefault="00013DAF" w:rsidP="00013DAF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:rsidR="00013DAF" w:rsidRDefault="00013DAF" w:rsidP="00013DAF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:rsidR="00013DAF" w:rsidRDefault="00013DAF" w:rsidP="00013DAF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№6/</w:t>
    </w:r>
    <w:r w:rsidR="00995D70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 xml:space="preserve"> от </w:t>
    </w:r>
    <w:r w:rsidR="006F046A">
      <w:rPr>
        <w:rFonts w:ascii="Times New Roman" w:hAnsi="Times New Roman"/>
        <w:sz w:val="16"/>
        <w:szCs w:val="16"/>
      </w:rPr>
      <w:t>18</w:t>
    </w:r>
    <w:r>
      <w:rPr>
        <w:rFonts w:ascii="Times New Roman" w:hAnsi="Times New Roman"/>
        <w:sz w:val="16"/>
        <w:szCs w:val="16"/>
      </w:rPr>
      <w:t>.06.20</w:t>
    </w:r>
    <w:r w:rsidR="006F046A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 xml:space="preserve"> года </w:t>
    </w:r>
  </w:p>
  <w:p w:rsidR="00013DAF" w:rsidRDefault="00013DAF" w:rsidP="00013DAF">
    <w:pPr>
      <w:pStyle w:val="a8"/>
      <w:rPr>
        <w:b/>
        <w:sz w:val="22"/>
        <w:szCs w:val="22"/>
      </w:rPr>
    </w:pPr>
    <w:r>
      <w:rPr>
        <w:b/>
      </w:rPr>
      <w:t>МОДЕЛЬ 1</w:t>
    </w:r>
  </w:p>
  <w:p w:rsidR="00013DAF" w:rsidRPr="00013DAF" w:rsidRDefault="00013DAF" w:rsidP="00013D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F3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7107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20A6F"/>
    <w:multiLevelType w:val="hybridMultilevel"/>
    <w:tmpl w:val="6BB2E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30745"/>
    <w:multiLevelType w:val="hybridMultilevel"/>
    <w:tmpl w:val="ACF8203E"/>
    <w:lvl w:ilvl="0" w:tplc="5F720A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2DF"/>
    <w:rsid w:val="00013DAF"/>
    <w:rsid w:val="000209EF"/>
    <w:rsid w:val="00075B3A"/>
    <w:rsid w:val="00083BD4"/>
    <w:rsid w:val="00094316"/>
    <w:rsid w:val="000F59AD"/>
    <w:rsid w:val="00105D3F"/>
    <w:rsid w:val="001202DF"/>
    <w:rsid w:val="0014407B"/>
    <w:rsid w:val="0018525F"/>
    <w:rsid w:val="001C3BA2"/>
    <w:rsid w:val="001C4739"/>
    <w:rsid w:val="002273ED"/>
    <w:rsid w:val="002C265D"/>
    <w:rsid w:val="00305121"/>
    <w:rsid w:val="00323065"/>
    <w:rsid w:val="00364DB6"/>
    <w:rsid w:val="00391941"/>
    <w:rsid w:val="003A6FCB"/>
    <w:rsid w:val="00406698"/>
    <w:rsid w:val="00412325"/>
    <w:rsid w:val="00424242"/>
    <w:rsid w:val="00424440"/>
    <w:rsid w:val="00447603"/>
    <w:rsid w:val="00495081"/>
    <w:rsid w:val="004F0C56"/>
    <w:rsid w:val="00504FD1"/>
    <w:rsid w:val="00514F88"/>
    <w:rsid w:val="00515F1F"/>
    <w:rsid w:val="00521EB0"/>
    <w:rsid w:val="00557521"/>
    <w:rsid w:val="005D7EA0"/>
    <w:rsid w:val="005E166A"/>
    <w:rsid w:val="005E2D28"/>
    <w:rsid w:val="005E6927"/>
    <w:rsid w:val="0060613F"/>
    <w:rsid w:val="006852E9"/>
    <w:rsid w:val="006B482B"/>
    <w:rsid w:val="006F046A"/>
    <w:rsid w:val="007013A2"/>
    <w:rsid w:val="0073050F"/>
    <w:rsid w:val="007523AD"/>
    <w:rsid w:val="0075487B"/>
    <w:rsid w:val="00754B62"/>
    <w:rsid w:val="00771D34"/>
    <w:rsid w:val="007D67C6"/>
    <w:rsid w:val="007D7AC9"/>
    <w:rsid w:val="007E191E"/>
    <w:rsid w:val="007F2FF4"/>
    <w:rsid w:val="008127E7"/>
    <w:rsid w:val="00821172"/>
    <w:rsid w:val="00841E52"/>
    <w:rsid w:val="0085093C"/>
    <w:rsid w:val="00864742"/>
    <w:rsid w:val="008A3A93"/>
    <w:rsid w:val="008A6716"/>
    <w:rsid w:val="008B1643"/>
    <w:rsid w:val="008B3FE7"/>
    <w:rsid w:val="008C39AC"/>
    <w:rsid w:val="008E4676"/>
    <w:rsid w:val="009174CF"/>
    <w:rsid w:val="00995D70"/>
    <w:rsid w:val="009B4406"/>
    <w:rsid w:val="009E0C62"/>
    <w:rsid w:val="00A11158"/>
    <w:rsid w:val="00A6034E"/>
    <w:rsid w:val="00AA1CEB"/>
    <w:rsid w:val="00AC449D"/>
    <w:rsid w:val="00B23A1C"/>
    <w:rsid w:val="00B41333"/>
    <w:rsid w:val="00B72779"/>
    <w:rsid w:val="00B91A93"/>
    <w:rsid w:val="00B93FA3"/>
    <w:rsid w:val="00C26E6C"/>
    <w:rsid w:val="00C30E1B"/>
    <w:rsid w:val="00C37AFE"/>
    <w:rsid w:val="00C4073C"/>
    <w:rsid w:val="00C6628F"/>
    <w:rsid w:val="00C73AB9"/>
    <w:rsid w:val="00C74D19"/>
    <w:rsid w:val="00CB3226"/>
    <w:rsid w:val="00CB4572"/>
    <w:rsid w:val="00CC7216"/>
    <w:rsid w:val="00D004A2"/>
    <w:rsid w:val="00D00E87"/>
    <w:rsid w:val="00D27038"/>
    <w:rsid w:val="00D86E99"/>
    <w:rsid w:val="00D9202A"/>
    <w:rsid w:val="00D927ED"/>
    <w:rsid w:val="00DA2A16"/>
    <w:rsid w:val="00DB0827"/>
    <w:rsid w:val="00E75E10"/>
    <w:rsid w:val="00E762AE"/>
    <w:rsid w:val="00EE7119"/>
    <w:rsid w:val="00F02C38"/>
    <w:rsid w:val="00F34006"/>
    <w:rsid w:val="00F653BA"/>
    <w:rsid w:val="00F7416A"/>
    <w:rsid w:val="00F744EB"/>
    <w:rsid w:val="00F93772"/>
    <w:rsid w:val="00FD3054"/>
    <w:rsid w:val="00FF190B"/>
    <w:rsid w:val="00FF5E6F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013DAF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013DAF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2987-93FD-457B-B249-DC1C7E86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User</cp:lastModifiedBy>
  <cp:revision>18</cp:revision>
  <cp:lastPrinted>2017-05-23T08:43:00Z</cp:lastPrinted>
  <dcterms:created xsi:type="dcterms:W3CDTF">2022-07-06T05:03:00Z</dcterms:created>
  <dcterms:modified xsi:type="dcterms:W3CDTF">2022-07-06T05:58:00Z</dcterms:modified>
</cp:coreProperties>
</file>